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C4C1" w14:textId="77777777" w:rsidR="00DB68C3" w:rsidRPr="0085482D" w:rsidRDefault="00DB68C3" w:rsidP="00DB68C3">
      <w:pPr>
        <w:pStyle w:val="Heading1"/>
        <w:rPr>
          <w:rFonts w:ascii="Arial" w:hAnsi="Arial" w:cs="Arial"/>
        </w:rPr>
      </w:pPr>
      <w:r w:rsidRPr="0085482D">
        <w:rPr>
          <w:rFonts w:ascii="Arial" w:hAnsi="Arial" w:cs="Arial"/>
        </w:rPr>
        <w:t xml:space="preserve">Recent developments in children’s social care law and policy relating to Wales </w:t>
      </w:r>
    </w:p>
    <w:p w14:paraId="6B040D6E" w14:textId="7454B75C" w:rsidR="00DB68C3" w:rsidRPr="0085482D" w:rsidRDefault="00916C90" w:rsidP="00DB68C3">
      <w:pPr>
        <w:pStyle w:val="Heading2"/>
        <w:rPr>
          <w:rFonts w:ascii="Arial" w:hAnsi="Arial" w:cs="Arial"/>
        </w:rPr>
      </w:pPr>
      <w:r>
        <w:rPr>
          <w:rFonts w:ascii="Arial" w:hAnsi="Arial" w:cs="Arial"/>
        </w:rPr>
        <w:t>September</w:t>
      </w:r>
      <w:r w:rsidR="00F762D5">
        <w:rPr>
          <w:rFonts w:ascii="Arial" w:hAnsi="Arial" w:cs="Arial"/>
        </w:rPr>
        <w:t xml:space="preserve"> </w:t>
      </w:r>
      <w:r w:rsidR="00DB68C3" w:rsidRPr="0085482D">
        <w:rPr>
          <w:rFonts w:ascii="Arial" w:hAnsi="Arial" w:cs="Arial"/>
        </w:rPr>
        <w:t>2019</w:t>
      </w:r>
    </w:p>
    <w:p w14:paraId="158435C4" w14:textId="77777777" w:rsidR="00997597" w:rsidRPr="0085482D" w:rsidRDefault="00997597" w:rsidP="00DB68C3">
      <w:pPr>
        <w:rPr>
          <w:rFonts w:ascii="Arial" w:hAnsi="Arial" w:cs="Arial"/>
        </w:rPr>
      </w:pPr>
    </w:p>
    <w:p w14:paraId="0C0F5CF9" w14:textId="66651AA5" w:rsidR="0060418F" w:rsidRDefault="00DB68C3" w:rsidP="00DB68C3">
      <w:pPr>
        <w:rPr>
          <w:rFonts w:ascii="Arial" w:hAnsi="Arial" w:cs="Arial"/>
        </w:rPr>
      </w:pPr>
      <w:r w:rsidRPr="0085482D">
        <w:rPr>
          <w:rFonts w:ascii="Arial" w:hAnsi="Arial" w:cs="Arial"/>
        </w:rPr>
        <w:t>Dr Julie Doughty</w:t>
      </w:r>
      <w:r w:rsidR="00AD1C61" w:rsidRPr="0085482D">
        <w:rPr>
          <w:rFonts w:ascii="Arial" w:hAnsi="Arial" w:cs="Arial"/>
        </w:rPr>
        <w:t>, Cardiff University School of Law and Politics</w:t>
      </w:r>
    </w:p>
    <w:p w14:paraId="4FBC18E3" w14:textId="77777777" w:rsidR="00CB07E9" w:rsidRPr="0085482D" w:rsidRDefault="00CB07E9" w:rsidP="00DB68C3">
      <w:pPr>
        <w:rPr>
          <w:rFonts w:ascii="Arial" w:hAnsi="Arial" w:cs="Arial"/>
        </w:rPr>
      </w:pPr>
    </w:p>
    <w:p w14:paraId="446E7BD9" w14:textId="787CA765" w:rsidR="00997597" w:rsidRPr="00811E15" w:rsidRDefault="00105FD1" w:rsidP="00916C90">
      <w:pPr>
        <w:pStyle w:val="Heading2"/>
        <w:numPr>
          <w:ilvl w:val="0"/>
          <w:numId w:val="4"/>
        </w:numPr>
        <w:rPr>
          <w:rFonts w:cstheme="minorHAnsi"/>
        </w:rPr>
      </w:pPr>
      <w:r w:rsidRPr="00811E15">
        <w:rPr>
          <w:rFonts w:cstheme="minorHAnsi"/>
        </w:rPr>
        <w:t xml:space="preserve">Legislation and </w:t>
      </w:r>
      <w:r w:rsidR="00916C90" w:rsidRPr="00811E15">
        <w:rPr>
          <w:rFonts w:cstheme="minorHAnsi"/>
        </w:rPr>
        <w:t xml:space="preserve">government </w:t>
      </w:r>
      <w:r w:rsidRPr="00811E15">
        <w:rPr>
          <w:rFonts w:cstheme="minorHAnsi"/>
        </w:rPr>
        <w:t>guidance</w:t>
      </w:r>
    </w:p>
    <w:p w14:paraId="5E768351" w14:textId="77777777" w:rsidR="00105FD1" w:rsidRPr="00105FD1" w:rsidRDefault="00105FD1" w:rsidP="00105FD1"/>
    <w:p w14:paraId="5D9200EF" w14:textId="77777777" w:rsidR="00DB68C3" w:rsidRPr="0085482D" w:rsidRDefault="00DB68C3" w:rsidP="00D204F6">
      <w:pPr>
        <w:pStyle w:val="Heading2"/>
        <w:rPr>
          <w:rFonts w:ascii="Arial" w:hAnsi="Arial" w:cs="Arial"/>
        </w:rPr>
      </w:pPr>
      <w:r w:rsidRPr="0085482D">
        <w:rPr>
          <w:rFonts w:ascii="Arial" w:hAnsi="Arial" w:cs="Arial"/>
        </w:rPr>
        <w:t>New regulations, guidance and codes of practice on adoption and fostering services</w:t>
      </w:r>
    </w:p>
    <w:p w14:paraId="453AA724" w14:textId="77777777" w:rsidR="00CA7ABF" w:rsidRPr="0085482D" w:rsidRDefault="00CA7ABF" w:rsidP="00CA7ABF">
      <w:pPr>
        <w:rPr>
          <w:rFonts w:ascii="Arial" w:hAnsi="Arial" w:cs="Arial"/>
        </w:rPr>
      </w:pPr>
    </w:p>
    <w:p w14:paraId="762AF381" w14:textId="351276E6" w:rsidR="00CA7ABF" w:rsidRPr="0085482D" w:rsidRDefault="00CA7ABF" w:rsidP="00CA7ABF">
      <w:pPr>
        <w:rPr>
          <w:rFonts w:ascii="Arial" w:hAnsi="Arial" w:cs="Arial"/>
        </w:rPr>
      </w:pPr>
      <w:r w:rsidRPr="00941A3A">
        <w:rPr>
          <w:rFonts w:ascii="Arial" w:hAnsi="Arial" w:cs="Arial"/>
          <w:sz w:val="24"/>
          <w:szCs w:val="24"/>
        </w:rPr>
        <w:t xml:space="preserve">Following the introduction of the </w:t>
      </w:r>
      <w:hyperlink r:id="rId6" w:history="1">
        <w:r w:rsidR="009D2A81" w:rsidRPr="00941A3A">
          <w:rPr>
            <w:rStyle w:val="Hyperlink"/>
            <w:rFonts w:ascii="Arial" w:hAnsi="Arial" w:cs="Arial"/>
            <w:sz w:val="24"/>
            <w:szCs w:val="24"/>
          </w:rPr>
          <w:t>Regulation and Inspection of Social Care (Wales) Act 2016</w:t>
        </w:r>
      </w:hyperlink>
      <w:r w:rsidR="00941A3A" w:rsidRPr="00941A3A">
        <w:rPr>
          <w:rFonts w:ascii="Arial" w:hAnsi="Arial" w:cs="Arial"/>
          <w:sz w:val="24"/>
          <w:szCs w:val="24"/>
        </w:rPr>
        <w:t>,</w:t>
      </w:r>
      <w:r w:rsidR="009D2A81" w:rsidRPr="00941A3A">
        <w:rPr>
          <w:rFonts w:ascii="Arial" w:hAnsi="Arial" w:cs="Arial"/>
          <w:sz w:val="24"/>
          <w:szCs w:val="24"/>
        </w:rPr>
        <w:t xml:space="preserve"> </w:t>
      </w:r>
      <w:r w:rsidRPr="00941A3A">
        <w:rPr>
          <w:rFonts w:ascii="Arial" w:hAnsi="Arial" w:cs="Arial"/>
          <w:sz w:val="24"/>
          <w:szCs w:val="24"/>
        </w:rPr>
        <w:t>that governs the regulation and inspection of social care services in Wales</w:t>
      </w:r>
      <w:r w:rsidR="00900FDF" w:rsidRPr="00941A3A">
        <w:rPr>
          <w:rFonts w:ascii="Arial" w:hAnsi="Arial" w:cs="Arial"/>
          <w:sz w:val="24"/>
          <w:szCs w:val="24"/>
        </w:rPr>
        <w:t>,</w:t>
      </w:r>
      <w:r w:rsidRPr="00941A3A">
        <w:rPr>
          <w:rFonts w:ascii="Arial" w:hAnsi="Arial" w:cs="Arial"/>
          <w:sz w:val="24"/>
          <w:szCs w:val="24"/>
        </w:rPr>
        <w:t xml:space="preserve"> it </w:t>
      </w:r>
      <w:r w:rsidR="0024747C" w:rsidRPr="00941A3A">
        <w:rPr>
          <w:rFonts w:ascii="Arial" w:hAnsi="Arial" w:cs="Arial"/>
          <w:sz w:val="24"/>
          <w:szCs w:val="24"/>
        </w:rPr>
        <w:t>was</w:t>
      </w:r>
      <w:r w:rsidRPr="00941A3A">
        <w:rPr>
          <w:rFonts w:ascii="Arial" w:hAnsi="Arial" w:cs="Arial"/>
          <w:sz w:val="24"/>
          <w:szCs w:val="24"/>
        </w:rPr>
        <w:t xml:space="preserve"> necessary to </w:t>
      </w:r>
      <w:r w:rsidR="00900FDF" w:rsidRPr="00941A3A">
        <w:rPr>
          <w:rFonts w:ascii="Arial" w:hAnsi="Arial" w:cs="Arial"/>
          <w:sz w:val="24"/>
          <w:szCs w:val="24"/>
        </w:rPr>
        <w:t xml:space="preserve">update </w:t>
      </w:r>
      <w:r w:rsidRPr="00941A3A">
        <w:rPr>
          <w:rFonts w:ascii="Arial" w:hAnsi="Arial" w:cs="Arial"/>
          <w:sz w:val="24"/>
          <w:szCs w:val="24"/>
        </w:rPr>
        <w:t>the regu</w:t>
      </w:r>
      <w:r w:rsidR="00781738" w:rsidRPr="00941A3A">
        <w:rPr>
          <w:rFonts w:ascii="Arial" w:hAnsi="Arial" w:cs="Arial"/>
          <w:sz w:val="24"/>
          <w:szCs w:val="24"/>
        </w:rPr>
        <w:t>l</w:t>
      </w:r>
      <w:r w:rsidRPr="00941A3A">
        <w:rPr>
          <w:rFonts w:ascii="Arial" w:hAnsi="Arial" w:cs="Arial"/>
          <w:sz w:val="24"/>
          <w:szCs w:val="24"/>
        </w:rPr>
        <w:t>ation</w:t>
      </w:r>
      <w:r w:rsidR="00781738" w:rsidRPr="00941A3A">
        <w:rPr>
          <w:rFonts w:ascii="Arial" w:hAnsi="Arial" w:cs="Arial"/>
          <w:sz w:val="24"/>
          <w:szCs w:val="24"/>
        </w:rPr>
        <w:t>s</w:t>
      </w:r>
      <w:r w:rsidRPr="00941A3A">
        <w:rPr>
          <w:rFonts w:ascii="Arial" w:hAnsi="Arial" w:cs="Arial"/>
          <w:sz w:val="24"/>
          <w:szCs w:val="24"/>
        </w:rPr>
        <w:t xml:space="preserve"> and guidance relating to providers of adoption and fostering services</w:t>
      </w:r>
      <w:r w:rsidRPr="0085482D">
        <w:rPr>
          <w:rFonts w:ascii="Arial" w:hAnsi="Arial" w:cs="Arial"/>
        </w:rPr>
        <w:t xml:space="preserve">. </w:t>
      </w:r>
    </w:p>
    <w:p w14:paraId="68CC9D7D" w14:textId="77777777" w:rsidR="000C1072" w:rsidRPr="0085482D" w:rsidRDefault="009D2A81" w:rsidP="00CA7ABF">
      <w:pPr>
        <w:pStyle w:val="NormalWeb"/>
        <w:rPr>
          <w:rFonts w:ascii="Arial" w:hAnsi="Arial" w:cs="Arial"/>
        </w:rPr>
      </w:pPr>
      <w:r w:rsidRPr="0085482D">
        <w:rPr>
          <w:rFonts w:ascii="Arial" w:hAnsi="Arial" w:cs="Arial"/>
        </w:rPr>
        <w:t>T</w:t>
      </w:r>
      <w:r w:rsidR="00CA7ABF" w:rsidRPr="0085482D">
        <w:rPr>
          <w:rFonts w:ascii="Arial" w:hAnsi="Arial" w:cs="Arial"/>
        </w:rPr>
        <w:t xml:space="preserve">hree new sets of revised regulations </w:t>
      </w:r>
      <w:r w:rsidR="00B434E5">
        <w:rPr>
          <w:rFonts w:ascii="Arial" w:hAnsi="Arial" w:cs="Arial"/>
        </w:rPr>
        <w:t xml:space="preserve">on </w:t>
      </w:r>
      <w:r w:rsidR="00B434E5" w:rsidRPr="002134EE">
        <w:rPr>
          <w:rFonts w:ascii="Arial" w:hAnsi="Arial" w:cs="Arial"/>
          <w:b/>
        </w:rPr>
        <w:t>adoption</w:t>
      </w:r>
      <w:r w:rsidR="00B434E5">
        <w:rPr>
          <w:rFonts w:ascii="Arial" w:hAnsi="Arial" w:cs="Arial"/>
        </w:rPr>
        <w:t xml:space="preserve"> were </w:t>
      </w:r>
      <w:r w:rsidR="00CA7ABF" w:rsidRPr="0085482D">
        <w:rPr>
          <w:rFonts w:ascii="Arial" w:hAnsi="Arial" w:cs="Arial"/>
        </w:rPr>
        <w:t>brought into force on 29 April 2019</w:t>
      </w:r>
      <w:r w:rsidR="000C1072" w:rsidRPr="0085482D">
        <w:rPr>
          <w:rFonts w:ascii="Arial" w:hAnsi="Arial" w:cs="Arial"/>
        </w:rPr>
        <w:t>:</w:t>
      </w:r>
    </w:p>
    <w:p w14:paraId="0CC2A78B" w14:textId="6BAB9D1D" w:rsidR="000C1072" w:rsidRPr="0085482D" w:rsidRDefault="00D647AE" w:rsidP="009D2A81">
      <w:pPr>
        <w:pStyle w:val="NormalWeb"/>
        <w:numPr>
          <w:ilvl w:val="0"/>
          <w:numId w:val="1"/>
        </w:numPr>
        <w:rPr>
          <w:rFonts w:ascii="Arial" w:hAnsi="Arial" w:cs="Arial"/>
        </w:rPr>
      </w:pPr>
      <w:hyperlink r:id="rId7" w:history="1">
        <w:r w:rsidR="00CA7ABF" w:rsidRPr="00CB07E9">
          <w:rPr>
            <w:rStyle w:val="Hyperlink"/>
            <w:rFonts w:ascii="Arial" w:hAnsi="Arial" w:cs="Arial"/>
          </w:rPr>
          <w:t>Adoption Support Services (Wales) Regulations 2019 (2019/286 W 66)</w:t>
        </w:r>
      </w:hyperlink>
      <w:r w:rsidR="00CA7ABF" w:rsidRPr="0085482D">
        <w:rPr>
          <w:rFonts w:ascii="Arial" w:hAnsi="Arial" w:cs="Arial"/>
        </w:rPr>
        <w:t xml:space="preserve">; </w:t>
      </w:r>
    </w:p>
    <w:p w14:paraId="22A23EE3" w14:textId="0DCA2624" w:rsidR="000C1072" w:rsidRPr="0085482D" w:rsidRDefault="00D647AE" w:rsidP="009D2A81">
      <w:pPr>
        <w:pStyle w:val="NormalWeb"/>
        <w:numPr>
          <w:ilvl w:val="0"/>
          <w:numId w:val="1"/>
        </w:numPr>
        <w:rPr>
          <w:rFonts w:ascii="Arial" w:hAnsi="Arial" w:cs="Arial"/>
        </w:rPr>
      </w:pPr>
      <w:hyperlink r:id="rId8" w:history="1">
        <w:r w:rsidR="00CA7ABF" w:rsidRPr="00CB07E9">
          <w:rPr>
            <w:rStyle w:val="Hyperlink"/>
            <w:rFonts w:ascii="Arial" w:hAnsi="Arial" w:cs="Arial"/>
          </w:rPr>
          <w:t>Local Authority Adoption Services (Wales) Regulations 2019 (2019/291 W 69);</w:t>
        </w:r>
      </w:hyperlink>
      <w:r w:rsidR="00CA7ABF" w:rsidRPr="0085482D">
        <w:rPr>
          <w:rFonts w:ascii="Arial" w:hAnsi="Arial" w:cs="Arial"/>
        </w:rPr>
        <w:t xml:space="preserve"> </w:t>
      </w:r>
    </w:p>
    <w:p w14:paraId="45535791" w14:textId="78F270BD" w:rsidR="00CA7ABF" w:rsidRDefault="00D647AE" w:rsidP="009D2A81">
      <w:pPr>
        <w:pStyle w:val="NormalWeb"/>
        <w:numPr>
          <w:ilvl w:val="0"/>
          <w:numId w:val="1"/>
        </w:numPr>
        <w:rPr>
          <w:rFonts w:ascii="Arial" w:hAnsi="Arial" w:cs="Arial"/>
        </w:rPr>
      </w:pPr>
      <w:hyperlink r:id="rId9" w:history="1">
        <w:r w:rsidR="00CA7ABF" w:rsidRPr="00CB07E9">
          <w:rPr>
            <w:rStyle w:val="Hyperlink"/>
            <w:rFonts w:ascii="Arial" w:hAnsi="Arial" w:cs="Arial"/>
          </w:rPr>
          <w:t>Regulated Adoption Services (Service Providers and Responsible Individuals) (Wales) Regulations 2019 (2019/762 W 145</w:t>
        </w:r>
      </w:hyperlink>
      <w:r w:rsidR="00CA7ABF" w:rsidRPr="0085482D">
        <w:rPr>
          <w:rFonts w:ascii="Arial" w:hAnsi="Arial" w:cs="Arial"/>
        </w:rPr>
        <w:t xml:space="preserve">). </w:t>
      </w:r>
    </w:p>
    <w:p w14:paraId="29532BFF" w14:textId="77777777" w:rsidR="002134EE" w:rsidRDefault="002134EE" w:rsidP="002134EE">
      <w:pPr>
        <w:pStyle w:val="NormalWeb"/>
        <w:rPr>
          <w:rFonts w:ascii="Arial" w:hAnsi="Arial" w:cs="Arial"/>
        </w:rPr>
      </w:pPr>
      <w:r>
        <w:rPr>
          <w:rFonts w:ascii="Arial" w:hAnsi="Arial" w:cs="Arial"/>
        </w:rPr>
        <w:t>These replace former adoption regulations made between 2003 and 2007.</w:t>
      </w:r>
    </w:p>
    <w:p w14:paraId="76CB92B3" w14:textId="0CFC905A" w:rsidR="002134EE" w:rsidRDefault="002134EE" w:rsidP="002134EE">
      <w:pPr>
        <w:pStyle w:val="NormalWeb"/>
        <w:rPr>
          <w:rFonts w:ascii="Arial" w:hAnsi="Arial" w:cs="Arial"/>
        </w:rPr>
      </w:pPr>
      <w:r>
        <w:rPr>
          <w:rFonts w:ascii="Arial" w:hAnsi="Arial" w:cs="Arial"/>
        </w:rPr>
        <w:t xml:space="preserve">A fourth set of regulations </w:t>
      </w:r>
      <w:r w:rsidR="00F762D5">
        <w:rPr>
          <w:rFonts w:ascii="Arial" w:hAnsi="Arial" w:cs="Arial"/>
        </w:rPr>
        <w:t xml:space="preserve">were due to </w:t>
      </w:r>
      <w:r w:rsidR="0024747C">
        <w:rPr>
          <w:rFonts w:ascii="Arial" w:hAnsi="Arial" w:cs="Arial"/>
        </w:rPr>
        <w:t>c</w:t>
      </w:r>
      <w:r w:rsidR="00F762D5">
        <w:rPr>
          <w:rFonts w:ascii="Arial" w:hAnsi="Arial" w:cs="Arial"/>
        </w:rPr>
        <w:t>o</w:t>
      </w:r>
      <w:r w:rsidR="0024747C">
        <w:rPr>
          <w:rFonts w:ascii="Arial" w:hAnsi="Arial" w:cs="Arial"/>
        </w:rPr>
        <w:t xml:space="preserve">me in </w:t>
      </w:r>
      <w:r>
        <w:rPr>
          <w:rFonts w:ascii="Arial" w:hAnsi="Arial" w:cs="Arial"/>
        </w:rPr>
        <w:t>from 1</w:t>
      </w:r>
      <w:r w:rsidRPr="002134EE">
        <w:rPr>
          <w:rFonts w:ascii="Arial" w:hAnsi="Arial" w:cs="Arial"/>
          <w:vertAlign w:val="superscript"/>
        </w:rPr>
        <w:t>st</w:t>
      </w:r>
      <w:r>
        <w:rPr>
          <w:rFonts w:ascii="Arial" w:hAnsi="Arial" w:cs="Arial"/>
        </w:rPr>
        <w:t xml:space="preserve"> July</w:t>
      </w:r>
      <w:r w:rsidR="00F762D5">
        <w:rPr>
          <w:rFonts w:ascii="Arial" w:hAnsi="Arial" w:cs="Arial"/>
        </w:rPr>
        <w:t>, but have been postponed until January 2020</w:t>
      </w:r>
      <w:r>
        <w:rPr>
          <w:rFonts w:ascii="Arial" w:hAnsi="Arial" w:cs="Arial"/>
        </w:rPr>
        <w:t>:</w:t>
      </w:r>
    </w:p>
    <w:p w14:paraId="7AC7DEA6" w14:textId="7445BEC0" w:rsidR="002134EE" w:rsidRDefault="00B434E5" w:rsidP="00E537CA">
      <w:pPr>
        <w:pStyle w:val="Default"/>
        <w:numPr>
          <w:ilvl w:val="0"/>
          <w:numId w:val="3"/>
        </w:numPr>
        <w:rPr>
          <w:sz w:val="23"/>
          <w:szCs w:val="23"/>
        </w:rPr>
      </w:pPr>
      <w:r w:rsidRPr="002134EE">
        <w:rPr>
          <w:bCs/>
        </w:rPr>
        <w:t xml:space="preserve">The Adoption Agencies (Wales) </w:t>
      </w:r>
      <w:r w:rsidR="00900FDF">
        <w:rPr>
          <w:bCs/>
        </w:rPr>
        <w:t>(</w:t>
      </w:r>
      <w:r w:rsidRPr="002134EE">
        <w:rPr>
          <w:bCs/>
        </w:rPr>
        <w:t>Amendments) Regulations 2019</w:t>
      </w:r>
      <w:r w:rsidR="00900FDF">
        <w:rPr>
          <w:bCs/>
        </w:rPr>
        <w:t>,</w:t>
      </w:r>
      <w:r w:rsidRPr="002134EE">
        <w:rPr>
          <w:b/>
          <w:bCs/>
        </w:rPr>
        <w:t xml:space="preserve"> </w:t>
      </w:r>
      <w:r w:rsidRPr="002134EE">
        <w:t>amend (but do not replace) the Adoption Agencies (Wales) Regulations 2005</w:t>
      </w:r>
      <w:r w:rsidR="002134EE" w:rsidRPr="002134EE">
        <w:t>.</w:t>
      </w:r>
      <w:r w:rsidR="00E537CA">
        <w:t xml:space="preserve"> (</w:t>
      </w:r>
      <w:r w:rsidR="00E04DA9">
        <w:t>These are a</w:t>
      </w:r>
      <w:r w:rsidR="00E537CA">
        <w:t xml:space="preserve">vailable in draft </w:t>
      </w:r>
      <w:hyperlink r:id="rId10" w:history="1">
        <w:r w:rsidR="00E537CA" w:rsidRPr="00CB07E9">
          <w:rPr>
            <w:rStyle w:val="Hyperlink"/>
          </w:rPr>
          <w:t>here</w:t>
        </w:r>
      </w:hyperlink>
      <w:r w:rsidR="00E537CA">
        <w:t>)</w:t>
      </w:r>
    </w:p>
    <w:p w14:paraId="60B58FCC" w14:textId="0EAC6023" w:rsidR="002134EE" w:rsidRPr="0085482D" w:rsidRDefault="002134EE" w:rsidP="002134EE">
      <w:pPr>
        <w:pStyle w:val="NormalWeb"/>
        <w:rPr>
          <w:rFonts w:ascii="Arial" w:hAnsi="Arial" w:cs="Arial"/>
        </w:rPr>
      </w:pPr>
      <w:r>
        <w:rPr>
          <w:rFonts w:ascii="Arial" w:hAnsi="Arial" w:cs="Arial"/>
        </w:rPr>
        <w:t xml:space="preserve">A </w:t>
      </w:r>
      <w:hyperlink r:id="rId11" w:history="1">
        <w:r w:rsidRPr="00941A3A">
          <w:rPr>
            <w:rStyle w:val="Hyperlink"/>
            <w:rFonts w:ascii="Arial" w:hAnsi="Arial" w:cs="Arial"/>
          </w:rPr>
          <w:t>Code of Practice</w:t>
        </w:r>
      </w:hyperlink>
      <w:r w:rsidR="00941A3A">
        <w:rPr>
          <w:rFonts w:ascii="Arial" w:hAnsi="Arial" w:cs="Arial"/>
        </w:rPr>
        <w:t xml:space="preserve"> has been </w:t>
      </w:r>
      <w:r>
        <w:rPr>
          <w:rFonts w:ascii="Arial" w:hAnsi="Arial" w:cs="Arial"/>
        </w:rPr>
        <w:t>issued to local authority adoption services</w:t>
      </w:r>
      <w:r w:rsidR="00941A3A">
        <w:rPr>
          <w:rFonts w:ascii="Arial" w:hAnsi="Arial" w:cs="Arial"/>
        </w:rPr>
        <w:t>.</w:t>
      </w:r>
      <w:r w:rsidR="0024747C">
        <w:rPr>
          <w:rFonts w:ascii="Arial" w:hAnsi="Arial" w:cs="Arial"/>
        </w:rPr>
        <w:t xml:space="preserve"> </w:t>
      </w:r>
      <w:r w:rsidR="009D5ADF">
        <w:rPr>
          <w:rFonts w:ascii="Arial" w:hAnsi="Arial" w:cs="Arial"/>
        </w:rPr>
        <w:t>This has the same status as statutory guidance and sets out how local authorities and their managers should meet the regulation</w:t>
      </w:r>
      <w:r w:rsidR="00941A3A">
        <w:rPr>
          <w:rFonts w:ascii="Arial" w:hAnsi="Arial" w:cs="Arial"/>
        </w:rPr>
        <w:t>s’</w:t>
      </w:r>
      <w:r w:rsidR="009D5ADF">
        <w:rPr>
          <w:rFonts w:ascii="Arial" w:hAnsi="Arial" w:cs="Arial"/>
        </w:rPr>
        <w:t xml:space="preserve"> requirements.</w:t>
      </w:r>
    </w:p>
    <w:p w14:paraId="305A6AF0" w14:textId="3536B998" w:rsidR="00E537CA" w:rsidRDefault="009D5ADF" w:rsidP="00E537CA">
      <w:pPr>
        <w:pStyle w:val="NormalWeb"/>
        <w:rPr>
          <w:rFonts w:ascii="Arial" w:hAnsi="Arial" w:cs="Arial"/>
        </w:rPr>
      </w:pPr>
      <w:r>
        <w:rPr>
          <w:rFonts w:ascii="Arial" w:hAnsi="Arial" w:cs="Arial"/>
        </w:rPr>
        <w:t xml:space="preserve">Similar </w:t>
      </w:r>
      <w:hyperlink r:id="rId12" w:history="1">
        <w:r w:rsidRPr="00941A3A">
          <w:rPr>
            <w:rStyle w:val="Hyperlink"/>
            <w:rFonts w:ascii="Arial" w:hAnsi="Arial" w:cs="Arial"/>
          </w:rPr>
          <w:t>s</w:t>
        </w:r>
        <w:r w:rsidR="00E537CA" w:rsidRPr="00941A3A">
          <w:rPr>
            <w:rStyle w:val="Hyperlink"/>
            <w:rFonts w:ascii="Arial" w:hAnsi="Arial" w:cs="Arial"/>
          </w:rPr>
          <w:t>tatutory guidance</w:t>
        </w:r>
      </w:hyperlink>
      <w:r w:rsidR="00E537CA" w:rsidRPr="0085482D">
        <w:rPr>
          <w:rFonts w:ascii="Arial" w:hAnsi="Arial" w:cs="Arial"/>
        </w:rPr>
        <w:t xml:space="preserve"> </w:t>
      </w:r>
      <w:r w:rsidR="00E537CA">
        <w:rPr>
          <w:rFonts w:ascii="Arial" w:hAnsi="Arial" w:cs="Arial"/>
        </w:rPr>
        <w:t>has been issued to voluntary adoption agencies</w:t>
      </w:r>
      <w:r w:rsidR="00941A3A">
        <w:rPr>
          <w:rFonts w:ascii="Arial" w:hAnsi="Arial" w:cs="Arial"/>
        </w:rPr>
        <w:t>.</w:t>
      </w:r>
      <w:r w:rsidR="00E537CA">
        <w:rPr>
          <w:rFonts w:ascii="Arial" w:hAnsi="Arial" w:cs="Arial"/>
        </w:rPr>
        <w:t xml:space="preserve"> </w:t>
      </w:r>
    </w:p>
    <w:p w14:paraId="206818D8" w14:textId="77777777" w:rsidR="00D647AE" w:rsidRDefault="00D647AE" w:rsidP="00CA7ABF">
      <w:pPr>
        <w:pStyle w:val="NormalWeb"/>
        <w:rPr>
          <w:rFonts w:ascii="Arial" w:hAnsi="Arial" w:cs="Arial"/>
        </w:rPr>
      </w:pPr>
    </w:p>
    <w:p w14:paraId="0731AF2D" w14:textId="77777777" w:rsidR="000C1072" w:rsidRPr="0085482D" w:rsidRDefault="00781738" w:rsidP="00CA7ABF">
      <w:pPr>
        <w:pStyle w:val="NormalWeb"/>
        <w:rPr>
          <w:rFonts w:ascii="Arial" w:hAnsi="Arial" w:cs="Arial"/>
        </w:rPr>
      </w:pPr>
      <w:r w:rsidRPr="0085482D">
        <w:rPr>
          <w:rFonts w:ascii="Arial" w:hAnsi="Arial" w:cs="Arial"/>
        </w:rPr>
        <w:lastRenderedPageBreak/>
        <w:t>T</w:t>
      </w:r>
      <w:r w:rsidR="00CA7ABF" w:rsidRPr="0085482D">
        <w:rPr>
          <w:rFonts w:ascii="Arial" w:hAnsi="Arial" w:cs="Arial"/>
        </w:rPr>
        <w:t xml:space="preserve">he provision of </w:t>
      </w:r>
      <w:r w:rsidR="00CA7ABF" w:rsidRPr="00900FDF">
        <w:rPr>
          <w:rFonts w:ascii="Arial" w:hAnsi="Arial" w:cs="Arial"/>
          <w:b/>
        </w:rPr>
        <w:t>fostering</w:t>
      </w:r>
      <w:r w:rsidR="00CA7ABF" w:rsidRPr="0085482D">
        <w:rPr>
          <w:rFonts w:ascii="Arial" w:hAnsi="Arial" w:cs="Arial"/>
        </w:rPr>
        <w:t xml:space="preserve"> services is, from 29 April 2019, regulated by</w:t>
      </w:r>
      <w:r w:rsidR="00900FDF">
        <w:rPr>
          <w:rFonts w:ascii="Arial" w:hAnsi="Arial" w:cs="Arial"/>
        </w:rPr>
        <w:t>:</w:t>
      </w:r>
    </w:p>
    <w:p w14:paraId="417A5F5A" w14:textId="5F467CFA" w:rsidR="00CB07E9" w:rsidRPr="00CB07E9" w:rsidRDefault="00D647AE" w:rsidP="00573802">
      <w:pPr>
        <w:pStyle w:val="Default"/>
        <w:numPr>
          <w:ilvl w:val="0"/>
          <w:numId w:val="2"/>
        </w:numPr>
      </w:pPr>
      <w:hyperlink r:id="rId13" w:history="1">
        <w:r w:rsidR="00CB07E9" w:rsidRPr="00CB07E9">
          <w:rPr>
            <w:rStyle w:val="Hyperlink"/>
            <w:bCs/>
            <w:sz w:val="23"/>
            <w:szCs w:val="23"/>
          </w:rPr>
          <w:t>The Fostering Panels (Establishment and Functions) (Wales) Regulations 2018 (2018 No. 1333 W 260)</w:t>
        </w:r>
      </w:hyperlink>
    </w:p>
    <w:p w14:paraId="181A0ECB" w14:textId="2F25354C" w:rsidR="000C1072" w:rsidRPr="00CB07E9" w:rsidRDefault="00D647AE" w:rsidP="009D2A81">
      <w:pPr>
        <w:pStyle w:val="NormalWeb"/>
        <w:numPr>
          <w:ilvl w:val="0"/>
          <w:numId w:val="2"/>
        </w:numPr>
        <w:rPr>
          <w:rFonts w:ascii="Arial" w:hAnsi="Arial" w:cs="Arial"/>
        </w:rPr>
      </w:pPr>
      <w:hyperlink r:id="rId14" w:history="1">
        <w:r w:rsidR="00CA7ABF" w:rsidRPr="00CB07E9">
          <w:rPr>
            <w:rStyle w:val="Hyperlink"/>
            <w:rFonts w:ascii="Arial" w:hAnsi="Arial" w:cs="Arial"/>
          </w:rPr>
          <w:t>Local Authority Fostering Services (Wales) (Amendment) Regulations 2019 (2019 No. 545 W119)</w:t>
        </w:r>
      </w:hyperlink>
      <w:r w:rsidR="00CA7ABF" w:rsidRPr="00CB07E9">
        <w:rPr>
          <w:rFonts w:ascii="Arial" w:hAnsi="Arial" w:cs="Arial"/>
        </w:rPr>
        <w:t xml:space="preserve"> </w:t>
      </w:r>
    </w:p>
    <w:p w14:paraId="5C3F7EF6" w14:textId="6B35020A" w:rsidR="00CB07E9" w:rsidRPr="00CB07E9" w:rsidRDefault="00D647AE" w:rsidP="003B4898">
      <w:pPr>
        <w:pStyle w:val="NormalWeb"/>
        <w:numPr>
          <w:ilvl w:val="0"/>
          <w:numId w:val="2"/>
        </w:numPr>
      </w:pPr>
      <w:hyperlink r:id="rId15" w:history="1">
        <w:r w:rsidR="00CA7ABF" w:rsidRPr="00CB07E9">
          <w:rPr>
            <w:rStyle w:val="Hyperlink"/>
            <w:rFonts w:ascii="Arial" w:hAnsi="Arial" w:cs="Arial"/>
          </w:rPr>
          <w:t>Regulated Fostering Services (Service Providers and Responsible Individuals) (Wales) Regulations 2019 (2019 No. 169 W42).</w:t>
        </w:r>
      </w:hyperlink>
    </w:p>
    <w:p w14:paraId="3702D6B1" w14:textId="77777777" w:rsidR="0085482D" w:rsidRPr="00CB07E9" w:rsidRDefault="00900FDF" w:rsidP="009D2A81">
      <w:pPr>
        <w:pStyle w:val="NormalWeb"/>
        <w:rPr>
          <w:rFonts w:ascii="Arial" w:hAnsi="Arial" w:cs="Arial"/>
        </w:rPr>
      </w:pPr>
      <w:r w:rsidRPr="00CB07E9">
        <w:rPr>
          <w:rFonts w:ascii="Arial" w:hAnsi="Arial" w:cs="Arial"/>
        </w:rPr>
        <w:t>These replace the Fostering Service Wales Regulations (2003).</w:t>
      </w:r>
    </w:p>
    <w:p w14:paraId="02F3081D" w14:textId="75F7D3D1" w:rsidR="00CA7ABF" w:rsidRPr="00CB07E9" w:rsidRDefault="009F037C" w:rsidP="00CA7ABF">
      <w:pPr>
        <w:rPr>
          <w:rFonts w:ascii="Arial" w:hAnsi="Arial" w:cs="Arial"/>
          <w:sz w:val="24"/>
          <w:szCs w:val="24"/>
        </w:rPr>
      </w:pPr>
      <w:r w:rsidRPr="00CB07E9">
        <w:rPr>
          <w:rFonts w:ascii="Arial" w:hAnsi="Arial" w:cs="Arial"/>
          <w:sz w:val="24"/>
          <w:szCs w:val="24"/>
        </w:rPr>
        <w:t xml:space="preserve">A </w:t>
      </w:r>
      <w:hyperlink r:id="rId16" w:history="1">
        <w:r w:rsidRPr="00CB07E9">
          <w:rPr>
            <w:rStyle w:val="Hyperlink"/>
            <w:rFonts w:ascii="Arial" w:hAnsi="Arial" w:cs="Arial"/>
            <w:sz w:val="24"/>
            <w:szCs w:val="24"/>
          </w:rPr>
          <w:t>code of practice</w:t>
        </w:r>
      </w:hyperlink>
      <w:r w:rsidRPr="00CB07E9">
        <w:rPr>
          <w:rFonts w:ascii="Arial" w:hAnsi="Arial" w:cs="Arial"/>
          <w:sz w:val="24"/>
          <w:szCs w:val="24"/>
        </w:rPr>
        <w:t xml:space="preserve"> has been issued to local authority fostering services</w:t>
      </w:r>
      <w:r w:rsidR="00CB07E9" w:rsidRPr="00CB07E9">
        <w:rPr>
          <w:rFonts w:ascii="Arial" w:hAnsi="Arial" w:cs="Arial"/>
          <w:sz w:val="24"/>
          <w:szCs w:val="24"/>
        </w:rPr>
        <w:t>.</w:t>
      </w:r>
    </w:p>
    <w:p w14:paraId="70357607" w14:textId="5A25B29C" w:rsidR="009D5ADF" w:rsidRPr="00CB07E9" w:rsidRDefault="00D647AE" w:rsidP="00CA7ABF">
      <w:pPr>
        <w:rPr>
          <w:rFonts w:ascii="Arial" w:hAnsi="Arial" w:cs="Arial"/>
          <w:sz w:val="24"/>
          <w:szCs w:val="24"/>
        </w:rPr>
      </w:pPr>
      <w:hyperlink r:id="rId17" w:history="1">
        <w:r w:rsidR="009D5ADF" w:rsidRPr="00CB07E9">
          <w:rPr>
            <w:rStyle w:val="Hyperlink"/>
            <w:rFonts w:ascii="Arial" w:hAnsi="Arial" w:cs="Arial"/>
            <w:sz w:val="24"/>
            <w:szCs w:val="24"/>
          </w:rPr>
          <w:t>Statutory guidance</w:t>
        </w:r>
      </w:hyperlink>
      <w:r w:rsidR="009D5ADF" w:rsidRPr="00CB07E9">
        <w:rPr>
          <w:rFonts w:ascii="Arial" w:hAnsi="Arial" w:cs="Arial"/>
          <w:sz w:val="24"/>
          <w:szCs w:val="24"/>
        </w:rPr>
        <w:t xml:space="preserve"> has been issued to non-local authority fostering agencies and their managers</w:t>
      </w:r>
      <w:r w:rsidR="00CB07E9" w:rsidRPr="00CB07E9">
        <w:rPr>
          <w:rFonts w:ascii="Arial" w:hAnsi="Arial" w:cs="Arial"/>
          <w:sz w:val="24"/>
          <w:szCs w:val="24"/>
        </w:rPr>
        <w:t>.</w:t>
      </w:r>
    </w:p>
    <w:p w14:paraId="019E0D1D" w14:textId="77777777" w:rsidR="009F037C" w:rsidRPr="00CB07E9" w:rsidRDefault="009F037C" w:rsidP="00CA7ABF">
      <w:pPr>
        <w:rPr>
          <w:rFonts w:ascii="Arial" w:hAnsi="Arial" w:cs="Arial"/>
          <w:sz w:val="24"/>
          <w:szCs w:val="24"/>
        </w:rPr>
      </w:pPr>
    </w:p>
    <w:p w14:paraId="408B02C6" w14:textId="5FDF215E" w:rsidR="00DB68C3" w:rsidRPr="00811E15" w:rsidRDefault="00916C90" w:rsidP="00DB68C3">
      <w:pPr>
        <w:pStyle w:val="Heading2"/>
        <w:rPr>
          <w:rFonts w:ascii="Arial" w:hAnsi="Arial" w:cs="Arial"/>
        </w:rPr>
      </w:pPr>
      <w:r w:rsidRPr="00811E15">
        <w:rPr>
          <w:rFonts w:ascii="Arial" w:hAnsi="Arial" w:cs="Arial"/>
        </w:rPr>
        <w:t>‘</w:t>
      </w:r>
      <w:r w:rsidR="00D204F6" w:rsidRPr="00811E15">
        <w:rPr>
          <w:rFonts w:ascii="Arial" w:hAnsi="Arial" w:cs="Arial"/>
        </w:rPr>
        <w:t>Working Together</w:t>
      </w:r>
      <w:r w:rsidRPr="00811E15">
        <w:rPr>
          <w:rFonts w:ascii="Arial" w:hAnsi="Arial" w:cs="Arial"/>
        </w:rPr>
        <w:t xml:space="preserve">’ </w:t>
      </w:r>
      <w:r w:rsidR="00B62D17" w:rsidRPr="00811E15">
        <w:rPr>
          <w:rFonts w:ascii="Arial" w:hAnsi="Arial" w:cs="Arial"/>
        </w:rPr>
        <w:t>to protect c</w:t>
      </w:r>
      <w:r w:rsidRPr="00811E15">
        <w:rPr>
          <w:rFonts w:ascii="Arial" w:hAnsi="Arial" w:cs="Arial"/>
        </w:rPr>
        <w:t>hild</w:t>
      </w:r>
      <w:r w:rsidR="00B62D17" w:rsidRPr="00811E15">
        <w:rPr>
          <w:rFonts w:ascii="Arial" w:hAnsi="Arial" w:cs="Arial"/>
        </w:rPr>
        <w:t>ren</w:t>
      </w:r>
    </w:p>
    <w:p w14:paraId="2FF62F4A" w14:textId="77777777" w:rsidR="00781738" w:rsidRPr="00CB07E9" w:rsidRDefault="00781738" w:rsidP="00781738">
      <w:pPr>
        <w:rPr>
          <w:rFonts w:ascii="Arial" w:hAnsi="Arial" w:cs="Arial"/>
          <w:sz w:val="24"/>
          <w:szCs w:val="24"/>
        </w:rPr>
      </w:pPr>
    </w:p>
    <w:p w14:paraId="1280EDB2" w14:textId="2D496128" w:rsidR="00D204F6" w:rsidRPr="00D647AE" w:rsidRDefault="00781738" w:rsidP="00D204F6">
      <w:pPr>
        <w:rPr>
          <w:rFonts w:ascii="Arial" w:hAnsi="Arial" w:cs="Arial"/>
          <w:sz w:val="24"/>
          <w:szCs w:val="24"/>
        </w:rPr>
      </w:pPr>
      <w:r w:rsidRPr="00D647AE">
        <w:rPr>
          <w:rFonts w:ascii="Arial" w:hAnsi="Arial" w:cs="Arial"/>
          <w:sz w:val="24"/>
          <w:szCs w:val="24"/>
        </w:rPr>
        <w:t xml:space="preserve">The former </w:t>
      </w:r>
      <w:r w:rsidR="000C1072" w:rsidRPr="00D647AE">
        <w:rPr>
          <w:rFonts w:ascii="Arial" w:hAnsi="Arial" w:cs="Arial"/>
          <w:sz w:val="24"/>
          <w:szCs w:val="24"/>
        </w:rPr>
        <w:t>‘</w:t>
      </w:r>
      <w:r w:rsidRPr="00D647AE">
        <w:rPr>
          <w:rFonts w:ascii="Arial" w:hAnsi="Arial" w:cs="Arial"/>
          <w:sz w:val="24"/>
          <w:szCs w:val="24"/>
        </w:rPr>
        <w:t>Work</w:t>
      </w:r>
      <w:r w:rsidR="000C1072" w:rsidRPr="00D647AE">
        <w:rPr>
          <w:rFonts w:ascii="Arial" w:hAnsi="Arial" w:cs="Arial"/>
          <w:sz w:val="24"/>
          <w:szCs w:val="24"/>
        </w:rPr>
        <w:t>i</w:t>
      </w:r>
      <w:r w:rsidRPr="00D647AE">
        <w:rPr>
          <w:rFonts w:ascii="Arial" w:hAnsi="Arial" w:cs="Arial"/>
          <w:sz w:val="24"/>
          <w:szCs w:val="24"/>
        </w:rPr>
        <w:t>ng T</w:t>
      </w:r>
      <w:r w:rsidR="000C1072" w:rsidRPr="00D647AE">
        <w:rPr>
          <w:rFonts w:ascii="Arial" w:hAnsi="Arial" w:cs="Arial"/>
          <w:sz w:val="24"/>
          <w:szCs w:val="24"/>
        </w:rPr>
        <w:t>o</w:t>
      </w:r>
      <w:r w:rsidRPr="00D647AE">
        <w:rPr>
          <w:rFonts w:ascii="Arial" w:hAnsi="Arial" w:cs="Arial"/>
          <w:sz w:val="24"/>
          <w:szCs w:val="24"/>
        </w:rPr>
        <w:t>get</w:t>
      </w:r>
      <w:r w:rsidR="000C1072" w:rsidRPr="00D647AE">
        <w:rPr>
          <w:rFonts w:ascii="Arial" w:hAnsi="Arial" w:cs="Arial"/>
          <w:sz w:val="24"/>
          <w:szCs w:val="24"/>
        </w:rPr>
        <w:t>h</w:t>
      </w:r>
      <w:r w:rsidRPr="00D647AE">
        <w:rPr>
          <w:rFonts w:ascii="Arial" w:hAnsi="Arial" w:cs="Arial"/>
          <w:sz w:val="24"/>
          <w:szCs w:val="24"/>
        </w:rPr>
        <w:t>er</w:t>
      </w:r>
      <w:r w:rsidR="000C1072" w:rsidRPr="00D647AE">
        <w:rPr>
          <w:rFonts w:ascii="Arial" w:hAnsi="Arial" w:cs="Arial"/>
          <w:sz w:val="24"/>
          <w:szCs w:val="24"/>
        </w:rPr>
        <w:t>’</w:t>
      </w:r>
      <w:r w:rsidRPr="00D647AE">
        <w:rPr>
          <w:rFonts w:ascii="Arial" w:hAnsi="Arial" w:cs="Arial"/>
          <w:sz w:val="24"/>
          <w:szCs w:val="24"/>
        </w:rPr>
        <w:t xml:space="preserve"> guidance </w:t>
      </w:r>
      <w:r w:rsidR="00B62D17" w:rsidRPr="00D647AE">
        <w:rPr>
          <w:rFonts w:ascii="Arial" w:hAnsi="Arial" w:cs="Arial"/>
          <w:sz w:val="24"/>
          <w:szCs w:val="24"/>
        </w:rPr>
        <w:t>for all agencies involved i</w:t>
      </w:r>
      <w:r w:rsidR="000C1072" w:rsidRPr="00D647AE">
        <w:rPr>
          <w:rFonts w:ascii="Arial" w:hAnsi="Arial" w:cs="Arial"/>
          <w:sz w:val="24"/>
          <w:szCs w:val="24"/>
        </w:rPr>
        <w:t xml:space="preserve">n child protection </w:t>
      </w:r>
      <w:r w:rsidR="00B62D17" w:rsidRPr="00D647AE">
        <w:rPr>
          <w:rFonts w:ascii="Arial" w:hAnsi="Arial" w:cs="Arial"/>
          <w:sz w:val="24"/>
          <w:szCs w:val="24"/>
        </w:rPr>
        <w:t>(</w:t>
      </w:r>
      <w:r w:rsidR="000C1072" w:rsidRPr="00D647AE">
        <w:rPr>
          <w:rFonts w:ascii="Arial" w:hAnsi="Arial" w:cs="Arial"/>
          <w:sz w:val="24"/>
          <w:szCs w:val="24"/>
        </w:rPr>
        <w:t xml:space="preserve">from </w:t>
      </w:r>
      <w:r w:rsidRPr="00D647AE">
        <w:rPr>
          <w:rFonts w:ascii="Arial" w:hAnsi="Arial" w:cs="Arial"/>
          <w:sz w:val="24"/>
          <w:szCs w:val="24"/>
        </w:rPr>
        <w:t>2008</w:t>
      </w:r>
      <w:r w:rsidR="00B62D17" w:rsidRPr="00D647AE">
        <w:rPr>
          <w:rFonts w:ascii="Arial" w:hAnsi="Arial" w:cs="Arial"/>
          <w:sz w:val="24"/>
          <w:szCs w:val="24"/>
        </w:rPr>
        <w:t>)</w:t>
      </w:r>
      <w:r w:rsidRPr="00D647AE">
        <w:rPr>
          <w:rFonts w:ascii="Arial" w:hAnsi="Arial" w:cs="Arial"/>
          <w:sz w:val="24"/>
          <w:szCs w:val="24"/>
        </w:rPr>
        <w:t xml:space="preserve"> was replaced during 2018 with</w:t>
      </w:r>
      <w:r w:rsidR="009F037C" w:rsidRPr="00D647AE">
        <w:rPr>
          <w:rFonts w:ascii="Arial" w:hAnsi="Arial" w:cs="Arial"/>
          <w:sz w:val="24"/>
          <w:szCs w:val="24"/>
        </w:rPr>
        <w:t xml:space="preserve"> a </w:t>
      </w:r>
      <w:r w:rsidR="00105FD1" w:rsidRPr="00D647AE">
        <w:rPr>
          <w:rFonts w:ascii="Arial" w:hAnsi="Arial" w:cs="Arial"/>
          <w:sz w:val="24"/>
          <w:szCs w:val="24"/>
        </w:rPr>
        <w:t>C</w:t>
      </w:r>
      <w:r w:rsidR="009F037C" w:rsidRPr="00D647AE">
        <w:rPr>
          <w:rFonts w:ascii="Arial" w:hAnsi="Arial" w:cs="Arial"/>
          <w:sz w:val="24"/>
          <w:szCs w:val="24"/>
        </w:rPr>
        <w:t xml:space="preserve">ode of Practice under the Social services and Well-being (Wales) Act 2014, Volume 5, </w:t>
      </w:r>
      <w:hyperlink r:id="rId18" w:history="1">
        <w:r w:rsidR="009F037C" w:rsidRPr="00D647AE">
          <w:rPr>
            <w:rStyle w:val="Hyperlink"/>
            <w:rFonts w:ascii="Arial" w:hAnsi="Arial" w:cs="Arial"/>
            <w:sz w:val="24"/>
            <w:szCs w:val="24"/>
          </w:rPr>
          <w:t>Working Together to Sa</w:t>
        </w:r>
        <w:r w:rsidR="00105FD1" w:rsidRPr="00D647AE">
          <w:rPr>
            <w:rStyle w:val="Hyperlink"/>
            <w:rFonts w:ascii="Arial" w:hAnsi="Arial" w:cs="Arial"/>
            <w:sz w:val="24"/>
            <w:szCs w:val="24"/>
          </w:rPr>
          <w:t>f</w:t>
        </w:r>
        <w:r w:rsidR="009F037C" w:rsidRPr="00D647AE">
          <w:rPr>
            <w:rStyle w:val="Hyperlink"/>
            <w:rFonts w:ascii="Arial" w:hAnsi="Arial" w:cs="Arial"/>
            <w:sz w:val="24"/>
            <w:szCs w:val="24"/>
          </w:rPr>
          <w:t xml:space="preserve">eguard </w:t>
        </w:r>
        <w:r w:rsidR="00105FD1" w:rsidRPr="00D647AE">
          <w:rPr>
            <w:rStyle w:val="Hyperlink"/>
            <w:rFonts w:ascii="Arial" w:hAnsi="Arial" w:cs="Arial"/>
            <w:sz w:val="24"/>
            <w:szCs w:val="24"/>
          </w:rPr>
          <w:t>People Volume 5, Handling Individual Cases of Children at Risk</w:t>
        </w:r>
      </w:hyperlink>
      <w:r w:rsidR="00B62D17" w:rsidRPr="00D647AE">
        <w:rPr>
          <w:rFonts w:ascii="Arial" w:hAnsi="Arial" w:cs="Arial"/>
          <w:sz w:val="24"/>
          <w:szCs w:val="24"/>
        </w:rPr>
        <w:t>.</w:t>
      </w:r>
    </w:p>
    <w:p w14:paraId="5C097245" w14:textId="29341889" w:rsidR="00D204F6" w:rsidRPr="00D647AE" w:rsidRDefault="00B62D17" w:rsidP="00781738">
      <w:pPr>
        <w:rPr>
          <w:rFonts w:ascii="Arial" w:hAnsi="Arial" w:cs="Arial"/>
          <w:sz w:val="24"/>
          <w:szCs w:val="24"/>
        </w:rPr>
      </w:pPr>
      <w:r w:rsidRPr="00D647AE">
        <w:rPr>
          <w:rFonts w:ascii="Arial" w:hAnsi="Arial" w:cs="Arial"/>
          <w:sz w:val="24"/>
          <w:szCs w:val="24"/>
        </w:rPr>
        <w:t>The A</w:t>
      </w:r>
      <w:r w:rsidR="00781738" w:rsidRPr="00D647AE">
        <w:rPr>
          <w:rFonts w:ascii="Arial" w:hAnsi="Arial" w:cs="Arial"/>
          <w:sz w:val="24"/>
          <w:szCs w:val="24"/>
        </w:rPr>
        <w:t>ll</w:t>
      </w:r>
      <w:r w:rsidRPr="00D647AE">
        <w:rPr>
          <w:rFonts w:ascii="Arial" w:hAnsi="Arial" w:cs="Arial"/>
          <w:sz w:val="24"/>
          <w:szCs w:val="24"/>
        </w:rPr>
        <w:t>-</w:t>
      </w:r>
      <w:r w:rsidR="00781738" w:rsidRPr="00D647AE">
        <w:rPr>
          <w:rFonts w:ascii="Arial" w:hAnsi="Arial" w:cs="Arial"/>
          <w:sz w:val="24"/>
          <w:szCs w:val="24"/>
        </w:rPr>
        <w:t>Wales Child Pro</w:t>
      </w:r>
      <w:r w:rsidR="000C1072" w:rsidRPr="00D647AE">
        <w:rPr>
          <w:rFonts w:ascii="Arial" w:hAnsi="Arial" w:cs="Arial"/>
          <w:sz w:val="24"/>
          <w:szCs w:val="24"/>
        </w:rPr>
        <w:t>t</w:t>
      </w:r>
      <w:r w:rsidR="00781738" w:rsidRPr="00D647AE">
        <w:rPr>
          <w:rFonts w:ascii="Arial" w:hAnsi="Arial" w:cs="Arial"/>
          <w:sz w:val="24"/>
          <w:szCs w:val="24"/>
        </w:rPr>
        <w:t>e</w:t>
      </w:r>
      <w:r w:rsidR="000C1072" w:rsidRPr="00D647AE">
        <w:rPr>
          <w:rFonts w:ascii="Arial" w:hAnsi="Arial" w:cs="Arial"/>
          <w:sz w:val="24"/>
          <w:szCs w:val="24"/>
        </w:rPr>
        <w:t>c</w:t>
      </w:r>
      <w:r w:rsidR="00781738" w:rsidRPr="00D647AE">
        <w:rPr>
          <w:rFonts w:ascii="Arial" w:hAnsi="Arial" w:cs="Arial"/>
          <w:sz w:val="24"/>
          <w:szCs w:val="24"/>
        </w:rPr>
        <w:t>tion Proc</w:t>
      </w:r>
      <w:r w:rsidR="000C1072" w:rsidRPr="00D647AE">
        <w:rPr>
          <w:rFonts w:ascii="Arial" w:hAnsi="Arial" w:cs="Arial"/>
          <w:sz w:val="24"/>
          <w:szCs w:val="24"/>
        </w:rPr>
        <w:t>e</w:t>
      </w:r>
      <w:r w:rsidR="00781738" w:rsidRPr="00D647AE">
        <w:rPr>
          <w:rFonts w:ascii="Arial" w:hAnsi="Arial" w:cs="Arial"/>
          <w:sz w:val="24"/>
          <w:szCs w:val="24"/>
        </w:rPr>
        <w:t>dure</w:t>
      </w:r>
      <w:r w:rsidR="000C1072" w:rsidRPr="00D647AE">
        <w:rPr>
          <w:rFonts w:ascii="Arial" w:hAnsi="Arial" w:cs="Arial"/>
          <w:sz w:val="24"/>
          <w:szCs w:val="24"/>
        </w:rPr>
        <w:t>s</w:t>
      </w:r>
      <w:r w:rsidR="00781738" w:rsidRPr="00D647AE">
        <w:rPr>
          <w:rFonts w:ascii="Arial" w:hAnsi="Arial" w:cs="Arial"/>
          <w:sz w:val="24"/>
          <w:szCs w:val="24"/>
        </w:rPr>
        <w:t xml:space="preserve"> are being rev</w:t>
      </w:r>
      <w:r w:rsidR="000C1072" w:rsidRPr="00D647AE">
        <w:rPr>
          <w:rFonts w:ascii="Arial" w:hAnsi="Arial" w:cs="Arial"/>
          <w:sz w:val="24"/>
          <w:szCs w:val="24"/>
        </w:rPr>
        <w:t>i</w:t>
      </w:r>
      <w:r w:rsidR="00781738" w:rsidRPr="00D647AE">
        <w:rPr>
          <w:rFonts w:ascii="Arial" w:hAnsi="Arial" w:cs="Arial"/>
          <w:sz w:val="24"/>
          <w:szCs w:val="24"/>
        </w:rPr>
        <w:t>sed but have no</w:t>
      </w:r>
      <w:r w:rsidR="000C1072" w:rsidRPr="00D647AE">
        <w:rPr>
          <w:rFonts w:ascii="Arial" w:hAnsi="Arial" w:cs="Arial"/>
          <w:sz w:val="24"/>
          <w:szCs w:val="24"/>
        </w:rPr>
        <w:t>t</w:t>
      </w:r>
      <w:r w:rsidR="00781738" w:rsidRPr="00D647AE">
        <w:rPr>
          <w:rFonts w:ascii="Arial" w:hAnsi="Arial" w:cs="Arial"/>
          <w:sz w:val="24"/>
          <w:szCs w:val="24"/>
        </w:rPr>
        <w:t xml:space="preserve"> yet been agreed or pub</w:t>
      </w:r>
      <w:r w:rsidR="000C1072" w:rsidRPr="00D647AE">
        <w:rPr>
          <w:rFonts w:ascii="Arial" w:hAnsi="Arial" w:cs="Arial"/>
          <w:sz w:val="24"/>
          <w:szCs w:val="24"/>
        </w:rPr>
        <w:t>lished</w:t>
      </w:r>
      <w:r w:rsidR="00781738" w:rsidRPr="00D647AE">
        <w:rPr>
          <w:rFonts w:ascii="Arial" w:hAnsi="Arial" w:cs="Arial"/>
          <w:sz w:val="24"/>
          <w:szCs w:val="24"/>
        </w:rPr>
        <w:t>.</w:t>
      </w:r>
    </w:p>
    <w:p w14:paraId="310FAFA5" w14:textId="77777777" w:rsidR="00916C90" w:rsidRDefault="00916C90" w:rsidP="00105FD1">
      <w:pPr>
        <w:pStyle w:val="Heading2"/>
        <w:rPr>
          <w:rFonts w:ascii="Arial" w:hAnsi="Arial" w:cs="Arial"/>
        </w:rPr>
      </w:pPr>
    </w:p>
    <w:p w14:paraId="5D98C09D" w14:textId="7229F368" w:rsidR="00105FD1" w:rsidRDefault="00105FD1" w:rsidP="00105FD1">
      <w:pPr>
        <w:pStyle w:val="Heading2"/>
        <w:rPr>
          <w:rFonts w:ascii="Arial" w:hAnsi="Arial" w:cs="Arial"/>
        </w:rPr>
      </w:pPr>
      <w:r w:rsidRPr="0085482D">
        <w:rPr>
          <w:rFonts w:ascii="Arial" w:hAnsi="Arial" w:cs="Arial"/>
        </w:rPr>
        <w:t xml:space="preserve">Advocacy for children and young people who are looked after </w:t>
      </w:r>
    </w:p>
    <w:p w14:paraId="4E6BC767" w14:textId="77777777" w:rsidR="00A647FF" w:rsidRPr="00A647FF" w:rsidRDefault="00A647FF" w:rsidP="00A647FF"/>
    <w:p w14:paraId="07297C78" w14:textId="4870642E" w:rsidR="00105FD1" w:rsidRPr="00A647FF" w:rsidRDefault="00D647AE" w:rsidP="00A647FF">
      <w:pPr>
        <w:rPr>
          <w:rFonts w:ascii="Arial" w:hAnsi="Arial" w:cs="Arial"/>
          <w:sz w:val="24"/>
          <w:szCs w:val="24"/>
        </w:rPr>
      </w:pPr>
      <w:hyperlink r:id="rId19" w:history="1">
        <w:r w:rsidR="00105FD1" w:rsidRPr="00A647FF">
          <w:rPr>
            <w:rStyle w:val="Hyperlink"/>
            <w:rFonts w:ascii="Arial" w:eastAsiaTheme="majorEastAsia" w:hAnsi="Arial" w:cs="Arial"/>
            <w:sz w:val="24"/>
            <w:szCs w:val="24"/>
          </w:rPr>
          <w:t>The Regulated Advocacy</w:t>
        </w:r>
      </w:hyperlink>
      <w:r w:rsidR="00105FD1" w:rsidRPr="00A647FF">
        <w:rPr>
          <w:rFonts w:ascii="Arial" w:hAnsi="Arial" w:cs="Arial"/>
          <w:sz w:val="24"/>
          <w:szCs w:val="24"/>
        </w:rPr>
        <w:t xml:space="preserve"> Services (Service Providers and Responsible Individuals) (Wales) Regulations 2019 SI No.165 (W. 41)</w:t>
      </w:r>
      <w:r w:rsidR="00B62D17" w:rsidRPr="00A647FF">
        <w:rPr>
          <w:rFonts w:ascii="Arial" w:hAnsi="Arial" w:cs="Arial"/>
          <w:sz w:val="24"/>
          <w:szCs w:val="24"/>
        </w:rPr>
        <w:t xml:space="preserve"> </w:t>
      </w:r>
      <w:r w:rsidR="00105FD1" w:rsidRPr="00A647FF">
        <w:rPr>
          <w:rFonts w:ascii="Arial" w:hAnsi="Arial" w:cs="Arial"/>
          <w:sz w:val="24"/>
          <w:szCs w:val="24"/>
        </w:rPr>
        <w:t>set out the assistance that a young person should be given if they are making a complaint about the local authority, including their rights to independent advocacy.</w:t>
      </w:r>
      <w:r w:rsidR="00B62D17" w:rsidRPr="00A647FF">
        <w:rPr>
          <w:rFonts w:ascii="Arial" w:hAnsi="Arial" w:cs="Arial"/>
          <w:sz w:val="24"/>
          <w:szCs w:val="24"/>
        </w:rPr>
        <w:t xml:space="preserve"> These also came into force on 29 April 2019.</w:t>
      </w:r>
    </w:p>
    <w:p w14:paraId="7171BAAC" w14:textId="77777777" w:rsidR="0085482D" w:rsidRPr="0085482D" w:rsidRDefault="0085482D" w:rsidP="00781738">
      <w:pPr>
        <w:rPr>
          <w:rFonts w:ascii="Arial" w:hAnsi="Arial" w:cs="Arial"/>
        </w:rPr>
      </w:pPr>
    </w:p>
    <w:p w14:paraId="3313511F" w14:textId="54FB1CD4" w:rsidR="00D204F6" w:rsidRDefault="00D204F6" w:rsidP="00D204F6">
      <w:pPr>
        <w:pStyle w:val="Heading2"/>
        <w:rPr>
          <w:rFonts w:ascii="Arial" w:hAnsi="Arial" w:cs="Arial"/>
        </w:rPr>
      </w:pPr>
      <w:r w:rsidRPr="0085482D">
        <w:rPr>
          <w:rFonts w:ascii="Arial" w:hAnsi="Arial" w:cs="Arial"/>
        </w:rPr>
        <w:t>Children (</w:t>
      </w:r>
      <w:r w:rsidR="00105FD1">
        <w:rPr>
          <w:rFonts w:ascii="Arial" w:hAnsi="Arial" w:cs="Arial"/>
        </w:rPr>
        <w:t xml:space="preserve">Abolition of </w:t>
      </w:r>
      <w:r w:rsidR="00F762D5">
        <w:rPr>
          <w:rFonts w:ascii="Arial" w:hAnsi="Arial" w:cs="Arial"/>
        </w:rPr>
        <w:t xml:space="preserve">Defence of </w:t>
      </w:r>
      <w:r w:rsidR="00B62D17">
        <w:rPr>
          <w:rFonts w:ascii="Arial" w:hAnsi="Arial" w:cs="Arial"/>
        </w:rPr>
        <w:t>R</w:t>
      </w:r>
      <w:r w:rsidRPr="0085482D">
        <w:rPr>
          <w:rFonts w:ascii="Arial" w:hAnsi="Arial" w:cs="Arial"/>
        </w:rPr>
        <w:t xml:space="preserve">easonable </w:t>
      </w:r>
      <w:r w:rsidR="00B62D17">
        <w:rPr>
          <w:rFonts w:ascii="Arial" w:hAnsi="Arial" w:cs="Arial"/>
        </w:rPr>
        <w:t>P</w:t>
      </w:r>
      <w:r w:rsidRPr="0085482D">
        <w:rPr>
          <w:rFonts w:ascii="Arial" w:hAnsi="Arial" w:cs="Arial"/>
        </w:rPr>
        <w:t>unishment</w:t>
      </w:r>
      <w:r w:rsidR="00105FD1">
        <w:rPr>
          <w:rFonts w:ascii="Arial" w:hAnsi="Arial" w:cs="Arial"/>
        </w:rPr>
        <w:t>) Bill</w:t>
      </w:r>
    </w:p>
    <w:p w14:paraId="071BD6D3" w14:textId="77777777" w:rsidR="000C1072" w:rsidRPr="0085482D" w:rsidRDefault="000C1072" w:rsidP="000C1072">
      <w:pPr>
        <w:rPr>
          <w:rFonts w:ascii="Arial" w:hAnsi="Arial" w:cs="Arial"/>
        </w:rPr>
      </w:pPr>
    </w:p>
    <w:p w14:paraId="520D17D8" w14:textId="313C6767" w:rsidR="000C1072" w:rsidRPr="00811E15" w:rsidRDefault="000C1072" w:rsidP="000C1072">
      <w:pPr>
        <w:rPr>
          <w:rFonts w:ascii="Arial" w:hAnsi="Arial" w:cs="Arial"/>
          <w:sz w:val="24"/>
          <w:szCs w:val="24"/>
        </w:rPr>
      </w:pPr>
      <w:r w:rsidRPr="00811E15">
        <w:rPr>
          <w:rFonts w:ascii="Arial" w:hAnsi="Arial" w:cs="Arial"/>
          <w:sz w:val="24"/>
          <w:szCs w:val="24"/>
        </w:rPr>
        <w:t xml:space="preserve">This </w:t>
      </w:r>
      <w:r w:rsidR="00916C90" w:rsidRPr="00811E15">
        <w:rPr>
          <w:rFonts w:ascii="Arial" w:hAnsi="Arial" w:cs="Arial"/>
          <w:sz w:val="24"/>
          <w:szCs w:val="24"/>
        </w:rPr>
        <w:t>B</w:t>
      </w:r>
      <w:r w:rsidRPr="00811E15">
        <w:rPr>
          <w:rFonts w:ascii="Arial" w:hAnsi="Arial" w:cs="Arial"/>
          <w:sz w:val="24"/>
          <w:szCs w:val="24"/>
        </w:rPr>
        <w:t xml:space="preserve">ill is currently going through the </w:t>
      </w:r>
      <w:r w:rsidR="0085482D" w:rsidRPr="00811E15">
        <w:rPr>
          <w:rFonts w:ascii="Arial" w:hAnsi="Arial" w:cs="Arial"/>
          <w:sz w:val="24"/>
          <w:szCs w:val="24"/>
        </w:rPr>
        <w:t>National A</w:t>
      </w:r>
      <w:r w:rsidRPr="00811E15">
        <w:rPr>
          <w:rFonts w:ascii="Arial" w:hAnsi="Arial" w:cs="Arial"/>
          <w:sz w:val="24"/>
          <w:szCs w:val="24"/>
        </w:rPr>
        <w:t xml:space="preserve">ssembly. It aims to remove the common law defence </w:t>
      </w:r>
      <w:r w:rsidR="00916C90" w:rsidRPr="00811E15">
        <w:rPr>
          <w:rFonts w:ascii="Arial" w:hAnsi="Arial" w:cs="Arial"/>
          <w:sz w:val="24"/>
          <w:szCs w:val="24"/>
        </w:rPr>
        <w:t xml:space="preserve">available to a parent </w:t>
      </w:r>
      <w:r w:rsidRPr="00811E15">
        <w:rPr>
          <w:rFonts w:ascii="Arial" w:hAnsi="Arial" w:cs="Arial"/>
          <w:sz w:val="24"/>
          <w:szCs w:val="24"/>
        </w:rPr>
        <w:t>of ‘reasonable punishment’ to a criminal charge of assault</w:t>
      </w:r>
      <w:r w:rsidR="00916C90" w:rsidRPr="00811E15">
        <w:rPr>
          <w:rFonts w:ascii="Arial" w:hAnsi="Arial" w:cs="Arial"/>
          <w:sz w:val="24"/>
          <w:szCs w:val="24"/>
        </w:rPr>
        <w:t>. It is not introducing new criminal offence but will make the legal protection against assault the same for children and adults.</w:t>
      </w:r>
      <w:r w:rsidRPr="00811E15">
        <w:rPr>
          <w:rFonts w:ascii="Arial" w:hAnsi="Arial" w:cs="Arial"/>
          <w:sz w:val="24"/>
          <w:szCs w:val="24"/>
        </w:rPr>
        <w:t xml:space="preserve"> </w:t>
      </w:r>
      <w:r w:rsidR="00105FD1" w:rsidRPr="00811E15">
        <w:rPr>
          <w:rFonts w:ascii="Arial" w:hAnsi="Arial" w:cs="Arial"/>
          <w:sz w:val="24"/>
          <w:szCs w:val="24"/>
        </w:rPr>
        <w:t xml:space="preserve">Although it is anticipated </w:t>
      </w:r>
      <w:r w:rsidR="00105FD1" w:rsidRPr="00811E15">
        <w:rPr>
          <w:rFonts w:ascii="Arial" w:hAnsi="Arial" w:cs="Arial"/>
          <w:sz w:val="24"/>
          <w:szCs w:val="24"/>
        </w:rPr>
        <w:lastRenderedPageBreak/>
        <w:t>that the Bill will be passed in autumn 2019, it will not be coming into force immediately</w:t>
      </w:r>
      <w:r w:rsidR="00321DFA" w:rsidRPr="00811E15">
        <w:rPr>
          <w:rFonts w:ascii="Arial" w:hAnsi="Arial" w:cs="Arial"/>
          <w:sz w:val="24"/>
          <w:szCs w:val="24"/>
        </w:rPr>
        <w:t xml:space="preserve">, as there will first be a publicity programme about supporting parents </w:t>
      </w:r>
      <w:r w:rsidR="00916C90" w:rsidRPr="00811E15">
        <w:rPr>
          <w:rFonts w:ascii="Arial" w:hAnsi="Arial" w:cs="Arial"/>
          <w:sz w:val="24"/>
          <w:szCs w:val="24"/>
        </w:rPr>
        <w:t>and professionals to understand</w:t>
      </w:r>
      <w:r w:rsidR="00321DFA" w:rsidRPr="00811E15">
        <w:rPr>
          <w:rFonts w:ascii="Arial" w:hAnsi="Arial" w:cs="Arial"/>
          <w:sz w:val="24"/>
          <w:szCs w:val="24"/>
        </w:rPr>
        <w:t xml:space="preserve"> the purpose of the legislation</w:t>
      </w:r>
      <w:r w:rsidR="00916C90" w:rsidRPr="00811E15">
        <w:rPr>
          <w:rFonts w:ascii="Arial" w:hAnsi="Arial" w:cs="Arial"/>
          <w:sz w:val="24"/>
          <w:szCs w:val="24"/>
        </w:rPr>
        <w:t xml:space="preserve">. There </w:t>
      </w:r>
      <w:r w:rsidR="00B62D17" w:rsidRPr="00811E15">
        <w:rPr>
          <w:rFonts w:ascii="Arial" w:hAnsi="Arial" w:cs="Arial"/>
          <w:sz w:val="24"/>
          <w:szCs w:val="24"/>
        </w:rPr>
        <w:t>is</w:t>
      </w:r>
      <w:r w:rsidR="00916C90" w:rsidRPr="00811E15">
        <w:rPr>
          <w:rFonts w:ascii="Arial" w:hAnsi="Arial" w:cs="Arial"/>
          <w:sz w:val="24"/>
          <w:szCs w:val="24"/>
        </w:rPr>
        <w:t xml:space="preserve"> a great deal of material about the Bill here -</w:t>
      </w:r>
    </w:p>
    <w:p w14:paraId="5DD79AD5" w14:textId="5FEF9A8F" w:rsidR="00105FD1" w:rsidRPr="00B62D17" w:rsidRDefault="00D647AE" w:rsidP="000C1072">
      <w:pPr>
        <w:rPr>
          <w:rFonts w:ascii="Arial" w:hAnsi="Arial" w:cs="Arial"/>
          <w:sz w:val="24"/>
          <w:szCs w:val="24"/>
        </w:rPr>
      </w:pPr>
      <w:hyperlink r:id="rId20" w:history="1">
        <w:r w:rsidR="00B62D17" w:rsidRPr="00B62D17">
          <w:rPr>
            <w:rStyle w:val="Hyperlink"/>
            <w:rFonts w:ascii="Arial" w:hAnsi="Arial" w:cs="Arial"/>
            <w:sz w:val="24"/>
            <w:szCs w:val="24"/>
          </w:rPr>
          <w:t>https://gov.wales/children-abolition-defence-reasonable-punishment-wales-bill</w:t>
        </w:r>
      </w:hyperlink>
    </w:p>
    <w:p w14:paraId="030787B4" w14:textId="52EDB3D2" w:rsidR="00105FD1" w:rsidRPr="00B62D17" w:rsidRDefault="00105FD1" w:rsidP="00D204F6">
      <w:pPr>
        <w:rPr>
          <w:rFonts w:ascii="Arial" w:hAnsi="Arial" w:cs="Arial"/>
          <w:sz w:val="24"/>
          <w:szCs w:val="24"/>
        </w:rPr>
      </w:pPr>
    </w:p>
    <w:p w14:paraId="7D869611" w14:textId="6EC1E54F" w:rsidR="00916C90" w:rsidRPr="00811E15" w:rsidRDefault="00321DFA" w:rsidP="00916C90">
      <w:pPr>
        <w:pStyle w:val="Heading2"/>
        <w:rPr>
          <w:rFonts w:ascii="Arial" w:hAnsi="Arial" w:cs="Arial"/>
        </w:rPr>
      </w:pPr>
      <w:r w:rsidRPr="00811E15">
        <w:rPr>
          <w:rFonts w:ascii="Arial" w:hAnsi="Arial" w:cs="Arial"/>
        </w:rPr>
        <w:t xml:space="preserve">The </w:t>
      </w:r>
      <w:r w:rsidR="00105FD1" w:rsidRPr="00811E15">
        <w:rPr>
          <w:rFonts w:ascii="Arial" w:hAnsi="Arial" w:cs="Arial"/>
        </w:rPr>
        <w:t>M</w:t>
      </w:r>
      <w:r w:rsidRPr="00811E15">
        <w:rPr>
          <w:rFonts w:ascii="Arial" w:hAnsi="Arial" w:cs="Arial"/>
        </w:rPr>
        <w:t xml:space="preserve">ental </w:t>
      </w:r>
      <w:r w:rsidR="00105FD1" w:rsidRPr="00811E15">
        <w:rPr>
          <w:rFonts w:ascii="Arial" w:hAnsi="Arial" w:cs="Arial"/>
        </w:rPr>
        <w:t>C</w:t>
      </w:r>
      <w:r w:rsidRPr="00811E15">
        <w:rPr>
          <w:rFonts w:ascii="Arial" w:hAnsi="Arial" w:cs="Arial"/>
        </w:rPr>
        <w:t>apacity</w:t>
      </w:r>
      <w:r w:rsidR="00105FD1" w:rsidRPr="00811E15">
        <w:rPr>
          <w:rFonts w:ascii="Arial" w:hAnsi="Arial" w:cs="Arial"/>
        </w:rPr>
        <w:t xml:space="preserve"> (A</w:t>
      </w:r>
      <w:r w:rsidRPr="00811E15">
        <w:rPr>
          <w:rFonts w:ascii="Arial" w:hAnsi="Arial" w:cs="Arial"/>
        </w:rPr>
        <w:t>mendment</w:t>
      </w:r>
      <w:r w:rsidR="00105FD1" w:rsidRPr="00811E15">
        <w:rPr>
          <w:rFonts w:ascii="Arial" w:hAnsi="Arial" w:cs="Arial"/>
        </w:rPr>
        <w:t>) Act</w:t>
      </w:r>
      <w:r w:rsidRPr="00811E15">
        <w:rPr>
          <w:rFonts w:ascii="Arial" w:hAnsi="Arial" w:cs="Arial"/>
        </w:rPr>
        <w:t xml:space="preserve"> 2019</w:t>
      </w:r>
    </w:p>
    <w:p w14:paraId="1F86FA0B" w14:textId="77777777" w:rsidR="00811E15" w:rsidRPr="00811E15" w:rsidRDefault="00811E15" w:rsidP="00811E15"/>
    <w:p w14:paraId="0418584F" w14:textId="268AFBC5" w:rsidR="00105FD1" w:rsidRDefault="00916C90" w:rsidP="00D204F6">
      <w:pPr>
        <w:rPr>
          <w:rFonts w:ascii="Arial" w:hAnsi="Arial" w:cs="Arial"/>
          <w:sz w:val="24"/>
          <w:szCs w:val="24"/>
        </w:rPr>
      </w:pPr>
      <w:r w:rsidRPr="00B62D17">
        <w:rPr>
          <w:rFonts w:ascii="Arial" w:hAnsi="Arial" w:cs="Arial"/>
          <w:sz w:val="24"/>
          <w:szCs w:val="24"/>
        </w:rPr>
        <w:t>This Act</w:t>
      </w:r>
      <w:r w:rsidR="00321DFA" w:rsidRPr="00B62D17">
        <w:rPr>
          <w:rFonts w:ascii="Arial" w:hAnsi="Arial" w:cs="Arial"/>
          <w:sz w:val="24"/>
          <w:szCs w:val="24"/>
        </w:rPr>
        <w:t xml:space="preserve"> </w:t>
      </w:r>
      <w:r w:rsidRPr="00B62D17">
        <w:rPr>
          <w:rFonts w:ascii="Arial" w:hAnsi="Arial" w:cs="Arial"/>
          <w:sz w:val="24"/>
          <w:szCs w:val="24"/>
        </w:rPr>
        <w:t xml:space="preserve">covers England and Wales and </w:t>
      </w:r>
      <w:r w:rsidR="00321DFA" w:rsidRPr="00B62D17">
        <w:rPr>
          <w:rFonts w:ascii="Arial" w:hAnsi="Arial" w:cs="Arial"/>
          <w:sz w:val="24"/>
          <w:szCs w:val="24"/>
        </w:rPr>
        <w:t xml:space="preserve">was passed in </w:t>
      </w:r>
      <w:r w:rsidR="00B62D17" w:rsidRPr="00B62D17">
        <w:rPr>
          <w:rFonts w:ascii="Arial" w:hAnsi="Arial" w:cs="Arial"/>
          <w:sz w:val="24"/>
          <w:szCs w:val="24"/>
        </w:rPr>
        <w:t>May 2019</w:t>
      </w:r>
      <w:r w:rsidR="00321DFA" w:rsidRPr="00B62D17">
        <w:rPr>
          <w:rFonts w:ascii="Arial" w:hAnsi="Arial" w:cs="Arial"/>
          <w:sz w:val="24"/>
          <w:szCs w:val="24"/>
        </w:rPr>
        <w:t xml:space="preserve"> but is not due to be brought into force until 2020. It replaces the deprivation of liberty safeguards with liberty protection safeguards, which will extend to 16 and 17 year olds.</w:t>
      </w:r>
    </w:p>
    <w:p w14:paraId="3CE98CC2" w14:textId="77777777" w:rsidR="00811E15" w:rsidRDefault="00811E15" w:rsidP="00D204F6">
      <w:pPr>
        <w:rPr>
          <w:rFonts w:ascii="Arial" w:hAnsi="Arial" w:cs="Arial"/>
          <w:sz w:val="24"/>
          <w:szCs w:val="24"/>
        </w:rPr>
      </w:pPr>
    </w:p>
    <w:p w14:paraId="7F2B8636" w14:textId="5FEE9459" w:rsidR="00811E15" w:rsidRPr="00811E15" w:rsidRDefault="00811E15" w:rsidP="00811E15">
      <w:pPr>
        <w:pStyle w:val="Heading2"/>
        <w:rPr>
          <w:rFonts w:ascii="Arial" w:hAnsi="Arial" w:cs="Arial"/>
        </w:rPr>
      </w:pPr>
      <w:r w:rsidRPr="00811E15">
        <w:rPr>
          <w:rFonts w:ascii="Arial" w:hAnsi="Arial" w:cs="Arial"/>
        </w:rPr>
        <w:t>Education</w:t>
      </w:r>
    </w:p>
    <w:p w14:paraId="5EBDF1FF" w14:textId="77777777" w:rsidR="00811E15" w:rsidRPr="00811E15" w:rsidRDefault="00811E15" w:rsidP="00811E15"/>
    <w:p w14:paraId="714ABFC1" w14:textId="4AE693E2" w:rsidR="00667EF1" w:rsidRDefault="004F3584" w:rsidP="00667EF1">
      <w:pPr>
        <w:rPr>
          <w:rFonts w:ascii="Arial" w:hAnsi="Arial" w:cs="Arial"/>
          <w:sz w:val="24"/>
          <w:szCs w:val="24"/>
        </w:rPr>
      </w:pPr>
      <w:r w:rsidRPr="00B62D17">
        <w:rPr>
          <w:rFonts w:ascii="Arial" w:hAnsi="Arial" w:cs="Arial"/>
          <w:sz w:val="24"/>
          <w:szCs w:val="24"/>
        </w:rPr>
        <w:t xml:space="preserve">The </w:t>
      </w:r>
      <w:hyperlink r:id="rId21" w:history="1">
        <w:r w:rsidRPr="00B62D17">
          <w:rPr>
            <w:rStyle w:val="Hyperlink"/>
            <w:rFonts w:ascii="Arial" w:hAnsi="Arial" w:cs="Arial"/>
            <w:sz w:val="24"/>
            <w:szCs w:val="24"/>
          </w:rPr>
          <w:t>Additional Educational Needs and Education Tribunals Act 2018</w:t>
        </w:r>
      </w:hyperlink>
      <w:r w:rsidRPr="00B62D17">
        <w:rPr>
          <w:rFonts w:ascii="Arial" w:hAnsi="Arial" w:cs="Arial"/>
          <w:sz w:val="24"/>
          <w:szCs w:val="24"/>
        </w:rPr>
        <w:t xml:space="preserve">, which changes the law about special education, is due to come into force in </w:t>
      </w:r>
      <w:r w:rsidR="00B62D17" w:rsidRPr="00B62D17">
        <w:rPr>
          <w:rFonts w:ascii="Arial" w:hAnsi="Arial" w:cs="Arial"/>
          <w:sz w:val="24"/>
          <w:szCs w:val="24"/>
        </w:rPr>
        <w:t xml:space="preserve">over a three year period from </w:t>
      </w:r>
      <w:r w:rsidRPr="00B62D17">
        <w:rPr>
          <w:rFonts w:ascii="Arial" w:hAnsi="Arial" w:cs="Arial"/>
          <w:sz w:val="24"/>
          <w:szCs w:val="24"/>
        </w:rPr>
        <w:t>September 20</w:t>
      </w:r>
      <w:r w:rsidR="00B62D17" w:rsidRPr="00B62D17">
        <w:rPr>
          <w:rFonts w:ascii="Arial" w:hAnsi="Arial" w:cs="Arial"/>
          <w:sz w:val="24"/>
          <w:szCs w:val="24"/>
        </w:rPr>
        <w:t>20. Guidance and factsheets are available</w:t>
      </w:r>
      <w:r w:rsidR="00667EF1">
        <w:rPr>
          <w:rFonts w:ascii="Arial" w:hAnsi="Arial" w:cs="Arial"/>
          <w:sz w:val="24"/>
          <w:szCs w:val="24"/>
        </w:rPr>
        <w:t>.</w:t>
      </w:r>
    </w:p>
    <w:p w14:paraId="0AC4137B" w14:textId="77777777" w:rsidR="00811E15" w:rsidRDefault="00811E15" w:rsidP="00667EF1">
      <w:pPr>
        <w:rPr>
          <w:rFonts w:ascii="Arial" w:hAnsi="Arial" w:cs="Arial"/>
          <w:sz w:val="24"/>
          <w:szCs w:val="24"/>
        </w:rPr>
      </w:pPr>
    </w:p>
    <w:p w14:paraId="72F22E85" w14:textId="1F1BE26A" w:rsidR="0085482D" w:rsidRPr="0085482D" w:rsidRDefault="00667EF1" w:rsidP="00667EF1">
      <w:pPr>
        <w:pStyle w:val="Heading2"/>
        <w:numPr>
          <w:ilvl w:val="0"/>
          <w:numId w:val="4"/>
        </w:numPr>
      </w:pPr>
      <w:r>
        <w:t>Other guidance and n</w:t>
      </w:r>
      <w:r w:rsidR="00916C90">
        <w:t xml:space="preserve">ew resources </w:t>
      </w:r>
    </w:p>
    <w:p w14:paraId="44AB9AA6" w14:textId="77777777" w:rsidR="00667EF1" w:rsidRDefault="00667EF1" w:rsidP="00D204F6">
      <w:pPr>
        <w:pStyle w:val="Heading2"/>
        <w:rPr>
          <w:rFonts w:ascii="Arial" w:hAnsi="Arial" w:cs="Arial"/>
        </w:rPr>
      </w:pPr>
    </w:p>
    <w:p w14:paraId="11A31229" w14:textId="0B2122DE" w:rsidR="00667EF1" w:rsidRDefault="00667EF1" w:rsidP="00D204F6">
      <w:pPr>
        <w:pStyle w:val="Heading2"/>
        <w:rPr>
          <w:rFonts w:ascii="Arial" w:hAnsi="Arial" w:cs="Arial"/>
        </w:rPr>
      </w:pPr>
      <w:r>
        <w:rPr>
          <w:rFonts w:ascii="Arial" w:hAnsi="Arial" w:cs="Arial"/>
        </w:rPr>
        <w:t xml:space="preserve">Information </w:t>
      </w:r>
      <w:r w:rsidR="00811E15">
        <w:rPr>
          <w:rFonts w:ascii="Arial" w:hAnsi="Arial" w:cs="Arial"/>
        </w:rPr>
        <w:t xml:space="preserve">for and with </w:t>
      </w:r>
      <w:r>
        <w:rPr>
          <w:rFonts w:ascii="Arial" w:hAnsi="Arial" w:cs="Arial"/>
        </w:rPr>
        <w:t>looked-after children</w:t>
      </w:r>
    </w:p>
    <w:p w14:paraId="5FCF327E" w14:textId="2AD0F8CC" w:rsidR="00667EF1" w:rsidRDefault="00667EF1" w:rsidP="00667EF1"/>
    <w:p w14:paraId="2DE5689A" w14:textId="1A4BA6F0" w:rsidR="00667EF1" w:rsidRDefault="00667EF1" w:rsidP="00667EF1">
      <w:pPr>
        <w:rPr>
          <w:rFonts w:ascii="Arial" w:hAnsi="Arial" w:cs="Arial"/>
          <w:sz w:val="24"/>
          <w:szCs w:val="24"/>
        </w:rPr>
      </w:pPr>
      <w:r w:rsidRPr="00811E15">
        <w:rPr>
          <w:rFonts w:ascii="Arial" w:hAnsi="Arial" w:cs="Arial"/>
          <w:sz w:val="24"/>
          <w:szCs w:val="24"/>
        </w:rPr>
        <w:t xml:space="preserve">A series </w:t>
      </w:r>
      <w:hyperlink r:id="rId22" w:history="1">
        <w:r w:rsidRPr="00811E15">
          <w:rPr>
            <w:rStyle w:val="Hyperlink"/>
            <w:rFonts w:ascii="Arial" w:hAnsi="Arial" w:cs="Arial"/>
            <w:sz w:val="24"/>
            <w:szCs w:val="24"/>
          </w:rPr>
          <w:t>‘</w:t>
        </w:r>
        <w:r w:rsidR="00811E15">
          <w:rPr>
            <w:rStyle w:val="Hyperlink"/>
            <w:rFonts w:ascii="Arial" w:hAnsi="Arial" w:cs="Arial"/>
            <w:sz w:val="24"/>
            <w:szCs w:val="24"/>
          </w:rPr>
          <w:t>G</w:t>
        </w:r>
        <w:r w:rsidRPr="00811E15">
          <w:rPr>
            <w:rStyle w:val="Hyperlink"/>
            <w:rFonts w:ascii="Arial" w:hAnsi="Arial" w:cs="Arial"/>
            <w:sz w:val="24"/>
            <w:szCs w:val="24"/>
          </w:rPr>
          <w:t>etting more Involved’</w:t>
        </w:r>
      </w:hyperlink>
      <w:r w:rsidRPr="00811E15">
        <w:rPr>
          <w:rFonts w:ascii="Arial" w:hAnsi="Arial" w:cs="Arial"/>
          <w:sz w:val="24"/>
          <w:szCs w:val="24"/>
        </w:rPr>
        <w:t xml:space="preserve"> has been published by Children in Wales with care experi</w:t>
      </w:r>
      <w:r w:rsidR="00811E15">
        <w:rPr>
          <w:rFonts w:ascii="Arial" w:hAnsi="Arial" w:cs="Arial"/>
          <w:sz w:val="24"/>
          <w:szCs w:val="24"/>
        </w:rPr>
        <w:t>e</w:t>
      </w:r>
      <w:r w:rsidRPr="00811E15">
        <w:rPr>
          <w:rFonts w:ascii="Arial" w:hAnsi="Arial" w:cs="Arial"/>
          <w:sz w:val="24"/>
          <w:szCs w:val="24"/>
        </w:rPr>
        <w:t>nced children. These include project update</w:t>
      </w:r>
      <w:r w:rsidR="00811E15">
        <w:rPr>
          <w:rFonts w:ascii="Arial" w:hAnsi="Arial" w:cs="Arial"/>
          <w:sz w:val="24"/>
          <w:szCs w:val="24"/>
        </w:rPr>
        <w:t>s</w:t>
      </w:r>
      <w:r w:rsidRPr="00811E15">
        <w:rPr>
          <w:rFonts w:ascii="Arial" w:hAnsi="Arial" w:cs="Arial"/>
          <w:sz w:val="24"/>
          <w:szCs w:val="24"/>
        </w:rPr>
        <w:t xml:space="preserve"> for professionals</w:t>
      </w:r>
      <w:r w:rsidR="00811E15">
        <w:rPr>
          <w:rFonts w:ascii="Arial" w:hAnsi="Arial" w:cs="Arial"/>
          <w:sz w:val="24"/>
          <w:szCs w:val="24"/>
        </w:rPr>
        <w:t>.</w:t>
      </w:r>
    </w:p>
    <w:p w14:paraId="634FFD02" w14:textId="77777777" w:rsidR="00811E15" w:rsidRPr="00811E15" w:rsidRDefault="00811E15" w:rsidP="00667EF1">
      <w:pPr>
        <w:rPr>
          <w:rFonts w:ascii="Arial" w:hAnsi="Arial" w:cs="Arial"/>
          <w:sz w:val="24"/>
          <w:szCs w:val="24"/>
        </w:rPr>
      </w:pPr>
    </w:p>
    <w:p w14:paraId="4FEF9921" w14:textId="0658A448" w:rsidR="00D204F6" w:rsidRPr="0085482D" w:rsidRDefault="00D204F6" w:rsidP="00D204F6">
      <w:pPr>
        <w:pStyle w:val="Heading2"/>
        <w:rPr>
          <w:rFonts w:ascii="Arial" w:hAnsi="Arial" w:cs="Arial"/>
        </w:rPr>
      </w:pPr>
      <w:r w:rsidRPr="0085482D">
        <w:rPr>
          <w:rFonts w:ascii="Arial" w:hAnsi="Arial" w:cs="Arial"/>
        </w:rPr>
        <w:t xml:space="preserve">Factsheet on </w:t>
      </w:r>
      <w:r w:rsidR="000C1072" w:rsidRPr="0085482D">
        <w:rPr>
          <w:rFonts w:ascii="Arial" w:hAnsi="Arial" w:cs="Arial"/>
        </w:rPr>
        <w:t xml:space="preserve">sibling </w:t>
      </w:r>
      <w:r w:rsidRPr="0085482D">
        <w:rPr>
          <w:rFonts w:ascii="Arial" w:hAnsi="Arial" w:cs="Arial"/>
        </w:rPr>
        <w:t xml:space="preserve">contact </w:t>
      </w:r>
    </w:p>
    <w:p w14:paraId="35D267B9" w14:textId="77777777" w:rsidR="00CA7ABF" w:rsidRPr="0085482D" w:rsidRDefault="00CA7ABF" w:rsidP="00CA7ABF">
      <w:pPr>
        <w:rPr>
          <w:rFonts w:ascii="Arial" w:hAnsi="Arial" w:cs="Arial"/>
        </w:rPr>
      </w:pPr>
    </w:p>
    <w:p w14:paraId="63E1EACA" w14:textId="203570BB" w:rsidR="000C1072" w:rsidRPr="00811E15" w:rsidRDefault="000C1072" w:rsidP="00CA7ABF">
      <w:pPr>
        <w:rPr>
          <w:rFonts w:ascii="Arial" w:hAnsi="Arial" w:cs="Arial"/>
          <w:sz w:val="24"/>
          <w:szCs w:val="24"/>
        </w:rPr>
      </w:pPr>
      <w:r w:rsidRPr="00811E15">
        <w:rPr>
          <w:rFonts w:ascii="Arial" w:hAnsi="Arial" w:cs="Arial"/>
          <w:sz w:val="24"/>
          <w:szCs w:val="24"/>
        </w:rPr>
        <w:t xml:space="preserve">The National Adoption Service and the </w:t>
      </w:r>
      <w:r w:rsidR="004F3584" w:rsidRPr="00811E15">
        <w:rPr>
          <w:rFonts w:ascii="Arial" w:hAnsi="Arial" w:cs="Arial"/>
          <w:sz w:val="24"/>
          <w:szCs w:val="24"/>
        </w:rPr>
        <w:t>Legal Centre for Children</w:t>
      </w:r>
      <w:r w:rsidRPr="00811E15">
        <w:rPr>
          <w:rFonts w:ascii="Arial" w:hAnsi="Arial" w:cs="Arial"/>
          <w:sz w:val="24"/>
          <w:szCs w:val="24"/>
        </w:rPr>
        <w:t xml:space="preserve"> have produced a factsheet</w:t>
      </w:r>
      <w:r w:rsidR="004F3584" w:rsidRPr="00811E15">
        <w:rPr>
          <w:rFonts w:ascii="Arial" w:hAnsi="Arial" w:cs="Arial"/>
          <w:sz w:val="24"/>
          <w:szCs w:val="24"/>
        </w:rPr>
        <w:t xml:space="preserve">, </w:t>
      </w:r>
      <w:hyperlink r:id="rId23" w:history="1">
        <w:r w:rsidR="004F3584" w:rsidRPr="00811E15">
          <w:rPr>
            <w:rStyle w:val="Hyperlink"/>
            <w:rFonts w:ascii="Arial" w:hAnsi="Arial" w:cs="Arial"/>
            <w:sz w:val="24"/>
            <w:szCs w:val="24"/>
          </w:rPr>
          <w:t>‘Contact and what it means for you’</w:t>
        </w:r>
      </w:hyperlink>
      <w:r w:rsidR="004F3584" w:rsidRPr="00811E15">
        <w:rPr>
          <w:rFonts w:ascii="Arial" w:hAnsi="Arial" w:cs="Arial"/>
          <w:sz w:val="24"/>
          <w:szCs w:val="24"/>
        </w:rPr>
        <w:t xml:space="preserve"> </w:t>
      </w:r>
      <w:r w:rsidRPr="00811E15">
        <w:rPr>
          <w:rFonts w:ascii="Arial" w:hAnsi="Arial" w:cs="Arial"/>
          <w:sz w:val="24"/>
          <w:szCs w:val="24"/>
        </w:rPr>
        <w:t>for children and young people who are looked after</w:t>
      </w:r>
      <w:r w:rsidR="004F3584" w:rsidRPr="00811E15">
        <w:rPr>
          <w:rFonts w:ascii="Arial" w:hAnsi="Arial" w:cs="Arial"/>
          <w:sz w:val="24"/>
          <w:szCs w:val="24"/>
        </w:rPr>
        <w:t xml:space="preserve">, explaining </w:t>
      </w:r>
      <w:r w:rsidRPr="00811E15">
        <w:rPr>
          <w:rFonts w:ascii="Arial" w:hAnsi="Arial" w:cs="Arial"/>
          <w:sz w:val="24"/>
          <w:szCs w:val="24"/>
        </w:rPr>
        <w:t xml:space="preserve">their rights to contact with their brothers and sisters, </w:t>
      </w:r>
      <w:r w:rsidR="0085482D" w:rsidRPr="00811E15">
        <w:rPr>
          <w:rFonts w:ascii="Arial" w:hAnsi="Arial" w:cs="Arial"/>
          <w:sz w:val="24"/>
          <w:szCs w:val="24"/>
        </w:rPr>
        <w:t>when they are</w:t>
      </w:r>
      <w:r w:rsidRPr="00811E15">
        <w:rPr>
          <w:rFonts w:ascii="Arial" w:hAnsi="Arial" w:cs="Arial"/>
          <w:sz w:val="24"/>
          <w:szCs w:val="24"/>
        </w:rPr>
        <w:t xml:space="preserve"> living in different places.</w:t>
      </w:r>
    </w:p>
    <w:p w14:paraId="6CF92544" w14:textId="77777777" w:rsidR="000C1072" w:rsidRPr="0085482D" w:rsidRDefault="000C1072" w:rsidP="00CA7ABF">
      <w:pPr>
        <w:rPr>
          <w:rFonts w:ascii="Arial" w:hAnsi="Arial" w:cs="Arial"/>
        </w:rPr>
      </w:pPr>
    </w:p>
    <w:p w14:paraId="2D179266" w14:textId="77777777" w:rsidR="00CA7ABF" w:rsidRPr="0085482D" w:rsidRDefault="00CA7ABF" w:rsidP="00CA7ABF">
      <w:pPr>
        <w:pStyle w:val="Heading2"/>
        <w:rPr>
          <w:rFonts w:ascii="Arial" w:hAnsi="Arial" w:cs="Arial"/>
        </w:rPr>
      </w:pPr>
      <w:r w:rsidRPr="0085482D">
        <w:rPr>
          <w:rFonts w:ascii="Arial" w:hAnsi="Arial" w:cs="Arial"/>
        </w:rPr>
        <w:lastRenderedPageBreak/>
        <w:t xml:space="preserve">Special guardianship </w:t>
      </w:r>
    </w:p>
    <w:p w14:paraId="7C580DB8" w14:textId="52394BCB" w:rsidR="00CA7ABF" w:rsidRPr="00D647AE" w:rsidRDefault="00321DFA" w:rsidP="00CA7ABF">
      <w:pPr>
        <w:pStyle w:val="NormalWeb"/>
        <w:rPr>
          <w:rFonts w:ascii="Arial" w:hAnsi="Arial" w:cs="Arial"/>
        </w:rPr>
      </w:pPr>
      <w:r w:rsidRPr="00D647AE">
        <w:rPr>
          <w:rFonts w:ascii="Arial" w:hAnsi="Arial" w:cs="Arial"/>
          <w:color w:val="000000"/>
        </w:rPr>
        <w:t xml:space="preserve">The </w:t>
      </w:r>
      <w:r w:rsidR="00CA7ABF" w:rsidRPr="00D647AE">
        <w:rPr>
          <w:rFonts w:ascii="Arial" w:hAnsi="Arial" w:cs="Arial"/>
          <w:color w:val="000000"/>
        </w:rPr>
        <w:t xml:space="preserve">Family Justice Council </w:t>
      </w:r>
      <w:r w:rsidRPr="00D647AE">
        <w:rPr>
          <w:rFonts w:ascii="Arial" w:hAnsi="Arial" w:cs="Arial"/>
          <w:color w:val="000000"/>
        </w:rPr>
        <w:t xml:space="preserve">has issued </w:t>
      </w:r>
      <w:hyperlink r:id="rId24" w:history="1">
        <w:r w:rsidRPr="00D647AE">
          <w:rPr>
            <w:rStyle w:val="Hyperlink"/>
            <w:rFonts w:ascii="Arial" w:hAnsi="Arial" w:cs="Arial"/>
          </w:rPr>
          <w:t xml:space="preserve">new interim </w:t>
        </w:r>
        <w:r w:rsidR="00CA7ABF" w:rsidRPr="00D647AE">
          <w:rPr>
            <w:rStyle w:val="Hyperlink"/>
            <w:rFonts w:ascii="Arial" w:hAnsi="Arial" w:cs="Arial"/>
          </w:rPr>
          <w:t>guidance</w:t>
        </w:r>
      </w:hyperlink>
      <w:r w:rsidR="00CA7ABF" w:rsidRPr="00D647AE">
        <w:rPr>
          <w:rFonts w:ascii="Arial" w:hAnsi="Arial" w:cs="Arial"/>
          <w:color w:val="000000"/>
        </w:rPr>
        <w:t xml:space="preserve"> </w:t>
      </w:r>
      <w:r w:rsidRPr="00D647AE">
        <w:rPr>
          <w:rFonts w:ascii="Arial" w:hAnsi="Arial" w:cs="Arial"/>
          <w:color w:val="000000"/>
        </w:rPr>
        <w:t>to courts about dealing with special guardianship applications</w:t>
      </w:r>
      <w:r w:rsidR="00CA7ABF" w:rsidRPr="00D647AE">
        <w:rPr>
          <w:rFonts w:ascii="Arial" w:hAnsi="Arial" w:cs="Arial"/>
          <w:color w:val="000000"/>
        </w:rPr>
        <w:t> </w:t>
      </w:r>
    </w:p>
    <w:p w14:paraId="55A3CB4F" w14:textId="77777777" w:rsidR="00CA7ABF" w:rsidRPr="00D647AE" w:rsidRDefault="00CA7ABF" w:rsidP="00CA7ABF">
      <w:pPr>
        <w:pStyle w:val="NormalWeb"/>
        <w:rPr>
          <w:rFonts w:ascii="Arial" w:hAnsi="Arial" w:cs="Arial"/>
        </w:rPr>
      </w:pPr>
      <w:r w:rsidRPr="00D647AE">
        <w:rPr>
          <w:rFonts w:ascii="Arial" w:hAnsi="Arial" w:cs="Arial"/>
          <w:color w:val="000000"/>
        </w:rPr>
        <w:t>This guidance only refers to E</w:t>
      </w:r>
      <w:bookmarkStart w:id="0" w:name="_GoBack"/>
      <w:bookmarkEnd w:id="0"/>
      <w:r w:rsidRPr="00D647AE">
        <w:rPr>
          <w:rFonts w:ascii="Arial" w:hAnsi="Arial" w:cs="Arial"/>
          <w:color w:val="000000"/>
        </w:rPr>
        <w:t>nglish reg</w:t>
      </w:r>
      <w:r w:rsidR="000C1072" w:rsidRPr="00D647AE">
        <w:rPr>
          <w:rFonts w:ascii="Arial" w:hAnsi="Arial" w:cs="Arial"/>
          <w:color w:val="000000"/>
        </w:rPr>
        <w:t>ulations</w:t>
      </w:r>
      <w:r w:rsidRPr="00D647AE">
        <w:rPr>
          <w:rFonts w:ascii="Arial" w:hAnsi="Arial" w:cs="Arial"/>
          <w:color w:val="000000"/>
        </w:rPr>
        <w:t>. The Wales equivalent of Reg 24 is Reg 26 of The Care Planning, Placement and Case Review (Wales) Regulations 2015 No. 1818 (W. 261)</w:t>
      </w:r>
      <w:r w:rsidR="0085482D" w:rsidRPr="00D647AE">
        <w:rPr>
          <w:rFonts w:ascii="Arial" w:hAnsi="Arial" w:cs="Arial"/>
          <w:color w:val="000000"/>
        </w:rPr>
        <w:t>.</w:t>
      </w:r>
    </w:p>
    <w:p w14:paraId="79DA0CFD" w14:textId="77777777" w:rsidR="00997597" w:rsidRPr="0085482D" w:rsidRDefault="00997597" w:rsidP="00CA7ABF">
      <w:pPr>
        <w:rPr>
          <w:rFonts w:ascii="Arial" w:hAnsi="Arial" w:cs="Arial"/>
        </w:rPr>
      </w:pPr>
    </w:p>
    <w:p w14:paraId="261B8843" w14:textId="3C710AD2" w:rsidR="00321DFA" w:rsidRPr="00811E15" w:rsidRDefault="004F3584" w:rsidP="004F3584">
      <w:pPr>
        <w:pStyle w:val="Heading2"/>
        <w:rPr>
          <w:rFonts w:ascii="Arial" w:hAnsi="Arial" w:cs="Arial"/>
        </w:rPr>
      </w:pPr>
      <w:r w:rsidRPr="00811E15">
        <w:rPr>
          <w:rFonts w:ascii="Arial" w:hAnsi="Arial" w:cs="Arial"/>
        </w:rPr>
        <w:t>Recommendations to achieve best practice in the child protection and family justice systems</w:t>
      </w:r>
    </w:p>
    <w:p w14:paraId="57B8F241" w14:textId="77777777" w:rsidR="004F3584" w:rsidRPr="004F3584" w:rsidRDefault="004F3584" w:rsidP="004F3584"/>
    <w:p w14:paraId="0DCF8312" w14:textId="73477562" w:rsidR="00321DFA" w:rsidRPr="00811E15" w:rsidRDefault="00321DFA" w:rsidP="00321DFA">
      <w:pPr>
        <w:rPr>
          <w:rFonts w:ascii="Arial" w:hAnsi="Arial" w:cs="Arial"/>
          <w:sz w:val="24"/>
          <w:szCs w:val="24"/>
        </w:rPr>
      </w:pPr>
      <w:r w:rsidRPr="00811E15">
        <w:rPr>
          <w:rFonts w:ascii="Arial" w:hAnsi="Arial" w:cs="Arial"/>
          <w:sz w:val="24"/>
          <w:szCs w:val="24"/>
        </w:rPr>
        <w:t>A consultation process is taking place until 30 September 2019 on a number of propos</w:t>
      </w:r>
      <w:r w:rsidR="004F3584" w:rsidRPr="00811E15">
        <w:rPr>
          <w:rFonts w:ascii="Arial" w:hAnsi="Arial" w:cs="Arial"/>
          <w:sz w:val="24"/>
          <w:szCs w:val="24"/>
        </w:rPr>
        <w:t>als</w:t>
      </w:r>
      <w:r w:rsidRPr="00811E15">
        <w:rPr>
          <w:rFonts w:ascii="Arial" w:hAnsi="Arial" w:cs="Arial"/>
          <w:sz w:val="24"/>
          <w:szCs w:val="24"/>
        </w:rPr>
        <w:t xml:space="preserve"> made by a working g</w:t>
      </w:r>
      <w:r w:rsidR="004F3584" w:rsidRPr="00811E15">
        <w:rPr>
          <w:rFonts w:ascii="Arial" w:hAnsi="Arial" w:cs="Arial"/>
          <w:sz w:val="24"/>
          <w:szCs w:val="24"/>
        </w:rPr>
        <w:t>roup</w:t>
      </w:r>
      <w:r w:rsidRPr="00811E15">
        <w:rPr>
          <w:rFonts w:ascii="Arial" w:hAnsi="Arial" w:cs="Arial"/>
          <w:sz w:val="24"/>
          <w:szCs w:val="24"/>
        </w:rPr>
        <w:t xml:space="preserve"> convened by the President of the Family Divi</w:t>
      </w:r>
      <w:r w:rsidR="004F3584" w:rsidRPr="00811E15">
        <w:rPr>
          <w:rFonts w:ascii="Arial" w:hAnsi="Arial" w:cs="Arial"/>
          <w:sz w:val="24"/>
          <w:szCs w:val="24"/>
        </w:rPr>
        <w:t>sion</w:t>
      </w:r>
      <w:r w:rsidRPr="00811E15">
        <w:rPr>
          <w:rFonts w:ascii="Arial" w:hAnsi="Arial" w:cs="Arial"/>
          <w:sz w:val="24"/>
          <w:szCs w:val="24"/>
        </w:rPr>
        <w:t>, intended to address the problems in the family courts caused by high numbers</w:t>
      </w:r>
      <w:r w:rsidR="004F3584" w:rsidRPr="00811E15">
        <w:rPr>
          <w:rFonts w:ascii="Arial" w:hAnsi="Arial" w:cs="Arial"/>
          <w:sz w:val="24"/>
          <w:szCs w:val="24"/>
        </w:rPr>
        <w:t xml:space="preserve"> </w:t>
      </w:r>
      <w:r w:rsidRPr="00811E15">
        <w:rPr>
          <w:rFonts w:ascii="Arial" w:hAnsi="Arial" w:cs="Arial"/>
          <w:sz w:val="24"/>
          <w:szCs w:val="24"/>
        </w:rPr>
        <w:t xml:space="preserve">of applications. </w:t>
      </w:r>
      <w:r w:rsidR="004F3584" w:rsidRPr="00811E15">
        <w:rPr>
          <w:rFonts w:ascii="Arial" w:hAnsi="Arial" w:cs="Arial"/>
          <w:sz w:val="24"/>
          <w:szCs w:val="24"/>
        </w:rPr>
        <w:t xml:space="preserve">The working group includes representatives from services in Wales. The proposals include several changes in local authority and court practice, and can be accessed </w:t>
      </w:r>
      <w:hyperlink r:id="rId25" w:history="1">
        <w:r w:rsidR="004F3584" w:rsidRPr="00811E15">
          <w:rPr>
            <w:rStyle w:val="Hyperlink"/>
            <w:rFonts w:ascii="Arial" w:hAnsi="Arial" w:cs="Arial"/>
            <w:sz w:val="24"/>
            <w:szCs w:val="24"/>
          </w:rPr>
          <w:t>here.</w:t>
        </w:r>
      </w:hyperlink>
    </w:p>
    <w:p w14:paraId="275E4CA5" w14:textId="77777777" w:rsidR="00997597" w:rsidRPr="0085482D" w:rsidRDefault="00997597" w:rsidP="00997597">
      <w:pPr>
        <w:rPr>
          <w:rFonts w:ascii="Arial" w:hAnsi="Arial" w:cs="Arial"/>
        </w:rPr>
      </w:pPr>
    </w:p>
    <w:p w14:paraId="67AF1CAC" w14:textId="65C99FEE" w:rsidR="00997597" w:rsidRPr="00811E15" w:rsidRDefault="0085482D" w:rsidP="0085482D">
      <w:pPr>
        <w:pStyle w:val="Heading2"/>
        <w:rPr>
          <w:rFonts w:ascii="Arial" w:hAnsi="Arial" w:cs="Arial"/>
        </w:rPr>
      </w:pPr>
      <w:r w:rsidRPr="00811E15">
        <w:rPr>
          <w:rFonts w:ascii="Arial" w:hAnsi="Arial" w:cs="Arial"/>
        </w:rPr>
        <w:t>‘</w:t>
      </w:r>
      <w:r w:rsidR="00997597" w:rsidRPr="00811E15">
        <w:rPr>
          <w:rFonts w:ascii="Arial" w:hAnsi="Arial" w:cs="Arial"/>
        </w:rPr>
        <w:t xml:space="preserve">Evidence </w:t>
      </w:r>
      <w:r w:rsidR="004F1F61" w:rsidRPr="00811E15">
        <w:rPr>
          <w:rFonts w:ascii="Arial" w:hAnsi="Arial" w:cs="Arial"/>
        </w:rPr>
        <w:t>M</w:t>
      </w:r>
      <w:r w:rsidR="00997597" w:rsidRPr="00811E15">
        <w:rPr>
          <w:rFonts w:ascii="Arial" w:hAnsi="Arial" w:cs="Arial"/>
        </w:rPr>
        <w:t>atters</w:t>
      </w:r>
      <w:r w:rsidRPr="00811E15">
        <w:rPr>
          <w:rFonts w:ascii="Arial" w:hAnsi="Arial" w:cs="Arial"/>
        </w:rPr>
        <w:t xml:space="preserve"> </w:t>
      </w:r>
      <w:r w:rsidR="004F1F61" w:rsidRPr="00811E15">
        <w:rPr>
          <w:rFonts w:ascii="Arial" w:hAnsi="Arial" w:cs="Arial"/>
        </w:rPr>
        <w:t>in Family Justice’</w:t>
      </w:r>
    </w:p>
    <w:p w14:paraId="460062B3" w14:textId="00F753D2" w:rsidR="00321DFA" w:rsidRDefault="00321DFA" w:rsidP="00321DFA"/>
    <w:p w14:paraId="2B5754A4" w14:textId="3FEC2419" w:rsidR="004F1F61" w:rsidRPr="00667EF1" w:rsidRDefault="00D647AE" w:rsidP="00321DFA">
      <w:pPr>
        <w:rPr>
          <w:rFonts w:ascii="Arial" w:hAnsi="Arial" w:cs="Arial"/>
          <w:sz w:val="24"/>
          <w:szCs w:val="24"/>
        </w:rPr>
      </w:pPr>
      <w:hyperlink r:id="rId26" w:history="1">
        <w:r w:rsidR="004F1F61" w:rsidRPr="00667EF1">
          <w:rPr>
            <w:rStyle w:val="Hyperlink"/>
            <w:rFonts w:ascii="Arial" w:hAnsi="Arial" w:cs="Arial"/>
            <w:sz w:val="24"/>
            <w:szCs w:val="24"/>
          </w:rPr>
          <w:t>This guide</w:t>
        </w:r>
      </w:hyperlink>
      <w:r w:rsidR="004F1F61" w:rsidRPr="00667EF1">
        <w:rPr>
          <w:rFonts w:ascii="Arial" w:hAnsi="Arial" w:cs="Arial"/>
          <w:sz w:val="24"/>
          <w:szCs w:val="24"/>
        </w:rPr>
        <w:t>, comprising a handbook and practice briefings, is published by Social Care Wales. It helps social workers incorporate research into decision making and present it effectively in family court proceedings.</w:t>
      </w:r>
    </w:p>
    <w:p w14:paraId="43EBDE4E" w14:textId="77777777" w:rsidR="001B4174" w:rsidRPr="00667EF1" w:rsidRDefault="001B4174" w:rsidP="001B4174">
      <w:pPr>
        <w:rPr>
          <w:rFonts w:ascii="Arial" w:hAnsi="Arial" w:cs="Arial"/>
          <w:sz w:val="24"/>
          <w:szCs w:val="24"/>
        </w:rPr>
      </w:pPr>
    </w:p>
    <w:p w14:paraId="05CC7DB8" w14:textId="5170DB16" w:rsidR="00667EF1" w:rsidRPr="00811E15" w:rsidRDefault="00667EF1" w:rsidP="00667EF1">
      <w:pPr>
        <w:pStyle w:val="Heading2"/>
        <w:rPr>
          <w:rFonts w:ascii="Arial" w:hAnsi="Arial" w:cs="Arial"/>
        </w:rPr>
      </w:pPr>
      <w:r w:rsidRPr="00811E15">
        <w:rPr>
          <w:rFonts w:ascii="Arial" w:hAnsi="Arial" w:cs="Arial"/>
        </w:rPr>
        <w:t xml:space="preserve">Private law disputes in family courts </w:t>
      </w:r>
    </w:p>
    <w:p w14:paraId="7191C9CF" w14:textId="77777777" w:rsidR="00667EF1" w:rsidRPr="00667EF1" w:rsidRDefault="00667EF1" w:rsidP="00667EF1"/>
    <w:p w14:paraId="32C186CD" w14:textId="2EF8606F" w:rsidR="001B4174" w:rsidRPr="00667EF1" w:rsidRDefault="00D647AE" w:rsidP="001B4174">
      <w:pPr>
        <w:rPr>
          <w:rFonts w:ascii="Arial" w:hAnsi="Arial" w:cs="Arial"/>
          <w:sz w:val="24"/>
          <w:szCs w:val="24"/>
        </w:rPr>
      </w:pPr>
      <w:hyperlink r:id="rId27" w:history="1">
        <w:r w:rsidR="00667EF1" w:rsidRPr="00667EF1">
          <w:rPr>
            <w:rStyle w:val="Hyperlink"/>
            <w:rFonts w:ascii="Arial" w:hAnsi="Arial" w:cs="Arial"/>
            <w:sz w:val="24"/>
            <w:szCs w:val="24"/>
          </w:rPr>
          <w:t xml:space="preserve">New </w:t>
        </w:r>
        <w:r w:rsidR="00CB07E9" w:rsidRPr="00667EF1">
          <w:rPr>
            <w:rStyle w:val="Hyperlink"/>
            <w:rFonts w:ascii="Arial" w:hAnsi="Arial" w:cs="Arial"/>
            <w:sz w:val="24"/>
            <w:szCs w:val="24"/>
          </w:rPr>
          <w:t>Cafcass</w:t>
        </w:r>
        <w:r w:rsidR="00667EF1" w:rsidRPr="00667EF1">
          <w:rPr>
            <w:rStyle w:val="Hyperlink"/>
            <w:rFonts w:ascii="Arial" w:hAnsi="Arial" w:cs="Arial"/>
            <w:sz w:val="24"/>
            <w:szCs w:val="24"/>
          </w:rPr>
          <w:t xml:space="preserve"> guidance</w:t>
        </w:r>
      </w:hyperlink>
      <w:r w:rsidR="00667EF1" w:rsidRPr="00667EF1">
        <w:rPr>
          <w:rFonts w:ascii="Arial" w:hAnsi="Arial" w:cs="Arial"/>
          <w:sz w:val="24"/>
          <w:szCs w:val="24"/>
        </w:rPr>
        <w:t xml:space="preserve"> for practitioners on family court cases involving domestic abuse and other issues in private law application was published on 28 August 2019.</w:t>
      </w:r>
    </w:p>
    <w:sectPr w:rsidR="001B4174" w:rsidRPr="00667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C3E"/>
    <w:multiLevelType w:val="hybridMultilevel"/>
    <w:tmpl w:val="532E7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40E58"/>
    <w:multiLevelType w:val="hybridMultilevel"/>
    <w:tmpl w:val="EA4E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170BD0"/>
    <w:multiLevelType w:val="hybridMultilevel"/>
    <w:tmpl w:val="B602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E05F5B"/>
    <w:multiLevelType w:val="hybridMultilevel"/>
    <w:tmpl w:val="CBA2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C3"/>
    <w:rsid w:val="000C1072"/>
    <w:rsid w:val="00105FD1"/>
    <w:rsid w:val="001B4174"/>
    <w:rsid w:val="002134EE"/>
    <w:rsid w:val="0024747C"/>
    <w:rsid w:val="00321DFA"/>
    <w:rsid w:val="003727DC"/>
    <w:rsid w:val="004F1F61"/>
    <w:rsid w:val="004F3584"/>
    <w:rsid w:val="0060418F"/>
    <w:rsid w:val="00667EF1"/>
    <w:rsid w:val="00781738"/>
    <w:rsid w:val="00811E15"/>
    <w:rsid w:val="0085482D"/>
    <w:rsid w:val="00900FDF"/>
    <w:rsid w:val="009132FB"/>
    <w:rsid w:val="00916C90"/>
    <w:rsid w:val="00941A3A"/>
    <w:rsid w:val="00997597"/>
    <w:rsid w:val="009D2A81"/>
    <w:rsid w:val="009D5ADF"/>
    <w:rsid w:val="009F037C"/>
    <w:rsid w:val="009F1C8B"/>
    <w:rsid w:val="00A647FF"/>
    <w:rsid w:val="00AD1C61"/>
    <w:rsid w:val="00B434E5"/>
    <w:rsid w:val="00B62D17"/>
    <w:rsid w:val="00CA7ABF"/>
    <w:rsid w:val="00CB07E9"/>
    <w:rsid w:val="00D204F6"/>
    <w:rsid w:val="00D647AE"/>
    <w:rsid w:val="00DB68C3"/>
    <w:rsid w:val="00E04DA9"/>
    <w:rsid w:val="00E537CA"/>
    <w:rsid w:val="00F7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8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8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68C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204F6"/>
    <w:rPr>
      <w:color w:val="0000FF" w:themeColor="hyperlink"/>
      <w:u w:val="single"/>
    </w:rPr>
  </w:style>
  <w:style w:type="paragraph" w:styleId="NormalWeb">
    <w:name w:val="Normal (Web)"/>
    <w:basedOn w:val="Normal"/>
    <w:uiPriority w:val="99"/>
    <w:unhideWhenUsed/>
    <w:rsid w:val="00CA7A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434E5"/>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9D5ADF"/>
    <w:rPr>
      <w:color w:val="605E5C"/>
      <w:shd w:val="clear" w:color="auto" w:fill="E1DFDD"/>
    </w:rPr>
  </w:style>
  <w:style w:type="character" w:styleId="FollowedHyperlink">
    <w:name w:val="FollowedHyperlink"/>
    <w:basedOn w:val="DefaultParagraphFont"/>
    <w:uiPriority w:val="99"/>
    <w:semiHidden/>
    <w:unhideWhenUsed/>
    <w:rsid w:val="009F037C"/>
    <w:rPr>
      <w:color w:val="800080" w:themeColor="followedHyperlink"/>
      <w:u w:val="single"/>
    </w:rPr>
  </w:style>
  <w:style w:type="paragraph" w:styleId="ListParagraph">
    <w:name w:val="List Paragraph"/>
    <w:basedOn w:val="Normal"/>
    <w:uiPriority w:val="34"/>
    <w:qFormat/>
    <w:rsid w:val="00667E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8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8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68C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204F6"/>
    <w:rPr>
      <w:color w:val="0000FF" w:themeColor="hyperlink"/>
      <w:u w:val="single"/>
    </w:rPr>
  </w:style>
  <w:style w:type="paragraph" w:styleId="NormalWeb">
    <w:name w:val="Normal (Web)"/>
    <w:basedOn w:val="Normal"/>
    <w:uiPriority w:val="99"/>
    <w:unhideWhenUsed/>
    <w:rsid w:val="00CA7A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434E5"/>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9D5ADF"/>
    <w:rPr>
      <w:color w:val="605E5C"/>
      <w:shd w:val="clear" w:color="auto" w:fill="E1DFDD"/>
    </w:rPr>
  </w:style>
  <w:style w:type="character" w:styleId="FollowedHyperlink">
    <w:name w:val="FollowedHyperlink"/>
    <w:basedOn w:val="DefaultParagraphFont"/>
    <w:uiPriority w:val="99"/>
    <w:semiHidden/>
    <w:unhideWhenUsed/>
    <w:rsid w:val="009F037C"/>
    <w:rPr>
      <w:color w:val="800080" w:themeColor="followedHyperlink"/>
      <w:u w:val="single"/>
    </w:rPr>
  </w:style>
  <w:style w:type="paragraph" w:styleId="ListParagraph">
    <w:name w:val="List Paragraph"/>
    <w:basedOn w:val="Normal"/>
    <w:uiPriority w:val="34"/>
    <w:qFormat/>
    <w:rsid w:val="00667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1589">
      <w:bodyDiv w:val="1"/>
      <w:marLeft w:val="0"/>
      <w:marRight w:val="0"/>
      <w:marTop w:val="0"/>
      <w:marBottom w:val="0"/>
      <w:divBdr>
        <w:top w:val="none" w:sz="0" w:space="0" w:color="auto"/>
        <w:left w:val="none" w:sz="0" w:space="0" w:color="auto"/>
        <w:bottom w:val="none" w:sz="0" w:space="0" w:color="auto"/>
        <w:right w:val="none" w:sz="0" w:space="0" w:color="auto"/>
      </w:divBdr>
    </w:div>
    <w:div w:id="337007458">
      <w:bodyDiv w:val="1"/>
      <w:marLeft w:val="0"/>
      <w:marRight w:val="0"/>
      <w:marTop w:val="0"/>
      <w:marBottom w:val="0"/>
      <w:divBdr>
        <w:top w:val="none" w:sz="0" w:space="0" w:color="auto"/>
        <w:left w:val="none" w:sz="0" w:space="0" w:color="auto"/>
        <w:bottom w:val="none" w:sz="0" w:space="0" w:color="auto"/>
        <w:right w:val="none" w:sz="0" w:space="0" w:color="auto"/>
      </w:divBdr>
    </w:div>
    <w:div w:id="344213997">
      <w:bodyDiv w:val="1"/>
      <w:marLeft w:val="0"/>
      <w:marRight w:val="0"/>
      <w:marTop w:val="0"/>
      <w:marBottom w:val="0"/>
      <w:divBdr>
        <w:top w:val="none" w:sz="0" w:space="0" w:color="auto"/>
        <w:left w:val="none" w:sz="0" w:space="0" w:color="auto"/>
        <w:bottom w:val="none" w:sz="0" w:space="0" w:color="auto"/>
        <w:right w:val="none" w:sz="0" w:space="0" w:color="auto"/>
      </w:divBdr>
    </w:div>
    <w:div w:id="20463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wsi/2019/291/contents/made" TargetMode="External"/><Relationship Id="rId13" Type="http://schemas.openxmlformats.org/officeDocument/2006/relationships/hyperlink" Target="http://www.legislation.gov.uk/wsi/2018/1333/contents/made" TargetMode="External"/><Relationship Id="rId18" Type="http://schemas.openxmlformats.org/officeDocument/2006/relationships/hyperlink" Target="https://gov.wales/sites/default/files/publications/2019-04/guidance-for-providers-and-responsible-individuals-of-regulated-fostering-services.pdf" TargetMode="External"/><Relationship Id="rId26" Type="http://schemas.openxmlformats.org/officeDocument/2006/relationships/hyperlink" Target="https://socialcare.wales/learning-and-development/family-justice" TargetMode="External"/><Relationship Id="rId3" Type="http://schemas.microsoft.com/office/2007/relationships/stylesWithEffects" Target="stylesWithEffects.xml"/><Relationship Id="rId21" Type="http://schemas.openxmlformats.org/officeDocument/2006/relationships/hyperlink" Target="https://gov.wales/additional-learning-needs-and-education-tribunal-wales-act" TargetMode="External"/><Relationship Id="rId7" Type="http://schemas.openxmlformats.org/officeDocument/2006/relationships/hyperlink" Target="http://www.legislation.gov.uk/wsi/2019/286/made" TargetMode="External"/><Relationship Id="rId12" Type="http://schemas.openxmlformats.org/officeDocument/2006/relationships/hyperlink" Target="https://gov.wales/sites/default/files/publications/2019-04/guidance-for-providers-and-responsible-individuals-of-regulated-adoption-services.pdf" TargetMode="External"/><Relationship Id="rId17" Type="http://schemas.openxmlformats.org/officeDocument/2006/relationships/hyperlink" Target="https://gov.wales/sites/default/files/publications/2019-04/guidance-for-providers-and-responsible-individuals-of-regulated-fostering-services.pdf" TargetMode="External"/><Relationship Id="rId25" Type="http://schemas.openxmlformats.org/officeDocument/2006/relationships/hyperlink" Target="https://www.judiciary.uk/wp-content/uploads/2019/07/Public-Law-Working-Group-Child-Protection-and-Family-Justice-2019-1.pdf" TargetMode="External"/><Relationship Id="rId2" Type="http://schemas.openxmlformats.org/officeDocument/2006/relationships/styles" Target="styles.xml"/><Relationship Id="rId16" Type="http://schemas.openxmlformats.org/officeDocument/2006/relationships/hyperlink" Target="https://gov.wales/sites/default/files/publications/2019-05/local-authority-fostering-services-code-of-practice.pdf" TargetMode="External"/><Relationship Id="rId20" Type="http://schemas.openxmlformats.org/officeDocument/2006/relationships/hyperlink" Target="https://gov.wales/children-abolition-defence-reasonable-punishment-wales-bil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lation.gov.uk/anaw/2016/2/contents" TargetMode="External"/><Relationship Id="rId11" Type="http://schemas.openxmlformats.org/officeDocument/2006/relationships/hyperlink" Target="https://gov.wales/sites/default/files/publications/2019-04/local-authority-adoption-services.pdf" TargetMode="External"/><Relationship Id="rId24" Type="http://schemas.openxmlformats.org/officeDocument/2006/relationships/hyperlink" Target="https://www.judiciary.uk/wp-content/uploads/2019/05/fjc-sg-interim-guidance-pfd-approved-draft-21-may-2019-1.pdf" TargetMode="External"/><Relationship Id="rId5" Type="http://schemas.openxmlformats.org/officeDocument/2006/relationships/webSettings" Target="webSettings.xml"/><Relationship Id="rId15" Type="http://schemas.openxmlformats.org/officeDocument/2006/relationships/hyperlink" Target="http://www.legislation.gov.uk/wsi/2019/169/made" TargetMode="External"/><Relationship Id="rId23" Type="http://schemas.openxmlformats.org/officeDocument/2006/relationships/hyperlink" Target="https://www.adoptcymru.com/news/contact-and-childrens-rights" TargetMode="External"/><Relationship Id="rId28" Type="http://schemas.openxmlformats.org/officeDocument/2006/relationships/fontTable" Target="fontTable.xml"/><Relationship Id="rId10" Type="http://schemas.openxmlformats.org/officeDocument/2006/relationships/hyperlink" Target="https://gov.wales/sites/default/files/consultations/2018-10/Draft%20Adoption%20Agencies%20%28Wales%29%20%28Amendment%29%20Regulations%202019_1.pdf" TargetMode="External"/><Relationship Id="rId19" Type="http://schemas.openxmlformats.org/officeDocument/2006/relationships/hyperlink" Target="http://www.legislation.gov.uk/wsi/2019/165/regulation/2/made" TargetMode="External"/><Relationship Id="rId4" Type="http://schemas.openxmlformats.org/officeDocument/2006/relationships/settings" Target="settings.xml"/><Relationship Id="rId9" Type="http://schemas.openxmlformats.org/officeDocument/2006/relationships/hyperlink" Target="http://www.legislation.gov.uk/wsi/2019/762/contents/made" TargetMode="External"/><Relationship Id="rId14" Type="http://schemas.openxmlformats.org/officeDocument/2006/relationships/hyperlink" Target="http://www.legislation.gov.uk/wsi/2019/545/made" TargetMode="External"/><Relationship Id="rId22" Type="http://schemas.openxmlformats.org/officeDocument/2006/relationships/hyperlink" Target="http://www.childreninwales.org.uk/resources/looked-after-children/" TargetMode="External"/><Relationship Id="rId27" Type="http://schemas.openxmlformats.org/officeDocument/2006/relationships/hyperlink" Target="https://gov.wales/cafcass-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2019-09-30T13:55:00Z</dcterms:created>
  <dcterms:modified xsi:type="dcterms:W3CDTF">2019-09-30T14:00:00Z</dcterms:modified>
</cp:coreProperties>
</file>