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790575" cx="1924050"/>
            <wp:effectExtent t="0" b="0" r="0" l="0"/>
            <wp:docPr id="2"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790575" cx="1924050"/>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alibri" w:hAnsi="Calibri" w:eastAsia="Calibri" w:ascii="Calibri"/>
          <w:b w:val="1"/>
          <w:color w:val="c10538"/>
          <w:sz w:val="28"/>
          <w:rtl w:val="0"/>
        </w:rPr>
        <w:t xml:space="preserve">S</w:t>
      </w:r>
      <w:r w:rsidRPr="00000000" w:rsidR="00000000" w:rsidDel="00000000">
        <w:rPr>
          <w:rFonts w:cs="Calibri" w:hAnsi="Calibri" w:eastAsia="Calibri" w:ascii="Calibri"/>
          <w:b w:val="1"/>
          <w:color w:val="c10538"/>
          <w:sz w:val="28"/>
          <w:rtl w:val="0"/>
        </w:rPr>
        <w:t xml:space="preserve">ummer Research Projects for Cardiff University Medical Students</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jc w:val="center"/>
      </w:pPr>
      <w:r w:rsidRPr="00000000" w:rsidR="00000000" w:rsidDel="00000000">
        <w:rPr>
          <w:rFonts w:cs="Calibri" w:hAnsi="Calibri" w:eastAsia="Calibri" w:ascii="Calibri"/>
          <w:b w:val="1"/>
          <w:color w:val="c10538"/>
          <w:sz w:val="28"/>
          <w:rtl w:val="0"/>
        </w:rPr>
        <w:t xml:space="preserve">Supervisor List - updated 16/06/13</w:t>
      </w:r>
    </w:p>
    <w:p w:rsidP="00000000" w:rsidRPr="00000000" w:rsidR="00000000" w:rsidDel="00000000" w:rsidRDefault="00000000">
      <w:pPr>
        <w:keepNext w:val="0"/>
        <w:keepLines w:val="0"/>
        <w:widowControl w:val="0"/>
        <w:contextualSpacing w:val="0"/>
        <w:jc w:val="center"/>
      </w:pPr>
      <w:r w:rsidRPr="00000000" w:rsidR="00000000" w:rsidDel="00000000">
        <w:rPr>
          <w:rFonts w:cs="Calibri" w:hAnsi="Calibri" w:eastAsia="Calibri" w:ascii="Calibri"/>
          <w:sz w:val="6"/>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One of the principle ways </w:t>
      </w:r>
      <w:r w:rsidRPr="00000000" w:rsidR="00000000" w:rsidDel="00000000">
        <w:rPr>
          <w:rFonts w:cs="Calibri" w:hAnsi="Calibri" w:eastAsia="Calibri" w:ascii="Calibri"/>
          <w:rtl w:val="0"/>
        </w:rPr>
        <w:t xml:space="preserve">CUReS hopes to improve research opportunities for Cardiff medical students is to compile a list of academic and clinical staff each year who are enthusiastic and keen to supervise medical student projects during the summer vacation period.</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Eligibility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All Cardiff University medical students who are interested in undertaking a research project during the 2014 summer vacation period.</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Application process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Interested s</w:t>
      </w:r>
      <w:r w:rsidRPr="00000000" w:rsidR="00000000" w:rsidDel="00000000">
        <w:rPr>
          <w:rFonts w:cs="Calibri" w:hAnsi="Calibri" w:eastAsia="Calibri" w:ascii="Calibri"/>
          <w:rtl w:val="0"/>
        </w:rPr>
        <w:t xml:space="preserve">tudents should complete an application form which will be directed to the relevant supervisors. Supervisors will then contact students of availability and arrange a meeting to refine mutual project preferences. It is at the discretion of the supervisor as to how they select the appropriate student and design the project.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Project design</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The list provides the supervisors area of interest in which the project will be based and does not indicate the exact title of the research project. It is anticipated that the specific design of projects will be a collaborative process between the supervisor and student, such that each is bespoke to the students’ skill level and interests.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Funding</w:t>
      </w:r>
    </w:p>
    <w:p w:rsidP="00000000" w:rsidRPr="00000000" w:rsidR="00000000" w:rsidDel="00000000" w:rsidRDefault="00000000">
      <w:pPr>
        <w:keepNext w:val="0"/>
        <w:keepLines w:val="0"/>
        <w:widowControl w:val="0"/>
        <w:numPr>
          <w:ilvl w:val="0"/>
          <w:numId w:val="1"/>
        </w:numPr>
        <w:ind w:left="360" w:hanging="359"/>
        <w:contextualSpacing w:val="1"/>
      </w:pPr>
      <w:r w:rsidRPr="00000000" w:rsidR="00000000" w:rsidDel="00000000">
        <w:rPr>
          <w:rFonts w:cs="Calibri" w:hAnsi="Calibri" w:eastAsia="Calibri" w:ascii="Calibri"/>
          <w:rtl w:val="0"/>
        </w:rPr>
        <w:t xml:space="preserve">P</w:t>
      </w:r>
      <w:r w:rsidRPr="00000000" w:rsidR="00000000" w:rsidDel="00000000">
        <w:rPr>
          <w:rFonts w:cs="Calibri" w:hAnsi="Calibri" w:eastAsia="Calibri" w:ascii="Calibri"/>
          <w:rtl w:val="0"/>
        </w:rPr>
        <w:t xml:space="preserve">rojects on the list will be put forward to funding via the Cardiff Undergraduate Research Opportunities Programme (CUROP) by supervisors. However we will not know whether the projects will be allocated CUROP funding until xxxxxxxxxxxxxx. Please find CUReS projects which have been allocated CUROP funding at the CUROP website:   </w:t>
      </w:r>
      <w:hyperlink r:id="rId7">
        <w:r w:rsidRPr="00000000" w:rsidR="00000000" w:rsidDel="00000000">
          <w:rPr>
            <w:rFonts w:cs="Calibri" w:hAnsi="Calibri" w:eastAsia="Calibri" w:ascii="Calibri"/>
            <w:color w:val="1155cc"/>
            <w:u w:val="single"/>
            <w:rtl w:val="0"/>
          </w:rPr>
          <w:t xml:space="preserve">http://learning.cf.ac.uk/curop/</w:t>
        </w:r>
      </w:hyperlink>
      <w:r w:rsidRPr="00000000" w:rsidR="00000000" w:rsidDel="00000000">
        <w:rPr>
          <w:rtl w:val="0"/>
        </w:rPr>
      </w:r>
    </w:p>
    <w:p w:rsidP="00000000" w:rsidRPr="00000000" w:rsidR="00000000" w:rsidDel="00000000" w:rsidRDefault="00000000">
      <w:pPr>
        <w:keepNext w:val="0"/>
        <w:keepLines w:val="0"/>
        <w:widowControl w:val="0"/>
        <w:numPr>
          <w:ilvl w:val="0"/>
          <w:numId w:val="1"/>
        </w:numPr>
        <w:ind w:left="360" w:hanging="359"/>
        <w:contextualSpacing w:val="1"/>
      </w:pPr>
      <w:r w:rsidRPr="00000000" w:rsidR="00000000" w:rsidDel="00000000">
        <w:rPr>
          <w:rFonts w:cs="Calibri" w:hAnsi="Calibri" w:eastAsia="Calibri" w:ascii="Calibri"/>
          <w:rtl w:val="0"/>
        </w:rPr>
        <w:t xml:space="preserve">If CUROP applications are unsuccessful, funding may be available through the Institute in which the student will be working, and this is something that should be discussed with the supervisor. </w:t>
      </w:r>
      <w:r w:rsidRPr="00000000" w:rsidR="00000000" w:rsidDel="00000000">
        <w:rPr>
          <w:rtl w:val="0"/>
        </w:rPr>
      </w:r>
    </w:p>
    <w:p w:rsidP="00000000" w:rsidRPr="00000000" w:rsidR="00000000" w:rsidDel="00000000" w:rsidRDefault="00000000">
      <w:pPr>
        <w:keepNext w:val="0"/>
        <w:keepLines w:val="0"/>
        <w:widowControl w:val="0"/>
        <w:numPr>
          <w:ilvl w:val="0"/>
          <w:numId w:val="1"/>
        </w:numPr>
        <w:ind w:left="360" w:hanging="359"/>
        <w:contextualSpacing w:val="1"/>
      </w:pPr>
      <w:r w:rsidRPr="00000000" w:rsidR="00000000" w:rsidDel="00000000">
        <w:rPr>
          <w:rFonts w:cs="Calibri" w:hAnsi="Calibri" w:eastAsia="Calibri" w:ascii="Calibri"/>
          <w:rtl w:val="0"/>
        </w:rPr>
        <w:t xml:space="preserve">Students and supervisors are encouraged to apply for funding from external sources, some of which can be found listed on our webpage</w:t>
      </w:r>
      <w:r w:rsidRPr="00000000" w:rsidR="00000000" w:rsidDel="00000000">
        <w:rPr>
          <w:rFonts w:cs="Calibri" w:hAnsi="Calibri" w:eastAsia="Calibri" w:ascii="Calibri"/>
          <w:sz w:val="18"/>
          <w:rtl w:val="0"/>
        </w:rPr>
        <w:t xml:space="preserve">. </w:t>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rFonts w:cs="Calibri" w:hAnsi="Calibri" w:eastAsia="Calibri" w:ascii="Calibri"/>
          <w:rtl w:val="0"/>
        </w:rPr>
        <w:t xml:space="preserve">Further information available on the Money 4 Med Students website: </w:t>
      </w:r>
      <w:r w:rsidRPr="00000000" w:rsidR="00000000" w:rsidDel="00000000">
        <w:rPr>
          <w:rFonts w:cs="Calibri" w:hAnsi="Calibri" w:eastAsia="Calibri" w:ascii="Calibri"/>
          <w:color w:val="0000ff"/>
          <w:u w:val="single"/>
          <w:rtl w:val="0"/>
        </w:rPr>
        <w:t xml:space="preserve">h</w:t>
      </w:r>
      <w:hyperlink r:id="rId8">
        <w:r w:rsidRPr="00000000" w:rsidR="00000000" w:rsidDel="00000000">
          <w:rPr>
            <w:rFonts w:cs="Calibri" w:hAnsi="Calibri" w:eastAsia="Calibri" w:ascii="Calibri"/>
            <w:color w:val="0000ff"/>
            <w:u w:val="single"/>
            <w:rtl w:val="0"/>
          </w:rPr>
          <w:t xml:space="preserve">ttp://www.money4medstudents.org/competitions-and-awards-</w:t>
        </w:r>
      </w:hyperlink>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360" w:hanging="359"/>
        <w:contextualSpacing w:val="1"/>
      </w:pPr>
      <w:r w:rsidRPr="00000000" w:rsidR="00000000" w:rsidDel="00000000">
        <w:rPr>
          <w:rFonts w:cs="Calibri" w:hAnsi="Calibri" w:eastAsia="Calibri" w:ascii="Calibri"/>
          <w:rtl w:val="0"/>
        </w:rPr>
        <w:t xml:space="preserve">In order to find out more about funding options and for support in applying for specific stipends, once a student and supervisor have agreed on a project they should contact Ms Claire Batten – the School of Medicine Research Officer. Claire is very experienced in sourcing funding and has kindly agreed to provide help and advice for students and supervisors keen on undertaking CUReS projects. </w:t>
        <w:br w:type="textWrapping"/>
      </w:r>
      <w:r w:rsidRPr="00000000" w:rsidR="00000000" w:rsidDel="00000000">
        <w:rPr>
          <w:rFonts w:cs="Calibri" w:hAnsi="Calibri" w:eastAsia="Calibri" w:ascii="Calibri"/>
          <w:b w:val="1"/>
          <w:rtl w:val="0"/>
        </w:rPr>
        <w:t xml:space="preserve">Ms Claire Batten may be contacted via email on: </w:t>
      </w:r>
      <w:hyperlink r:id="rId9">
        <w:r w:rsidRPr="00000000" w:rsidR="00000000" w:rsidDel="00000000">
          <w:rPr>
            <w:rFonts w:cs="Calibri" w:hAnsi="Calibri" w:eastAsia="Calibri" w:ascii="Calibri"/>
            <w:b w:val="1"/>
            <w:color w:val="1155cc"/>
            <w:u w:val="single"/>
            <w:rtl w:val="0"/>
          </w:rPr>
          <w:t xml:space="preserve">batterc@cardiff.ac.uk</w:t>
        </w:r>
      </w:hyperlink>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r w:rsidRPr="00000000" w:rsidR="00000000" w:rsidDel="00000000">
        <w:rPr>
          <w:rFonts w:cs="Calibri" w:hAnsi="Calibri" w:eastAsia="Calibri" w:ascii="Calibri"/>
          <w:color w:val="c10538"/>
          <w:sz w:val="24"/>
          <w:highlight w:val="white"/>
          <w:rtl w:val="0"/>
        </w:rPr>
        <w:t xml:space="preserve">Clinical Audit Projects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highlight w:val="white"/>
          <w:rtl w:val="0"/>
        </w:rPr>
        <w:t xml:space="preserve">Another aim of CUReS is to equip students with the skills necessary to effectively and efficiently execute clinical audit within the primary and secondary healthcare setting.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highlight w:val="white"/>
          <w:rtl w:val="0"/>
        </w:rPr>
        <w:t xml:space="preserve">Clinical audit is essentially the process by which health services are assessed to ensure best practice is being delivered to patients. It is fundamental to maintaining excellent levels of quality within the NHS and is something that every medical student and clinician will be required to become involved with at some point in their career.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 For interested students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Please complete our online student interest declaration  at: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hyperlink r:id="rId10">
        <w:r w:rsidRPr="00000000" w:rsidR="00000000" w:rsidDel="00000000">
          <w:rPr>
            <w:rFonts w:cs="Calibri" w:hAnsi="Calibri" w:eastAsia="Calibri" w:ascii="Calibri"/>
            <w:b w:val="1"/>
            <w:color w:val="1155cc"/>
            <w:u w:val="single"/>
            <w:rtl w:val="0"/>
          </w:rPr>
          <w:t xml:space="preserve">https://docs.google.com/forms/d/1oKStYQ8ypJFVu2w_2yzfY3-0t9tDgA4eUubqnzfKlQQ/prefill</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We will send the forms to the relevant supervisors and they will contact you shortly.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Submission deadline is 5pm, Friday, 24th Jan 2013.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If you are looking for a field not listed, please direct queries to </w:t>
      </w:r>
      <w:hyperlink r:id="rId11">
        <w:r w:rsidRPr="00000000" w:rsidR="00000000" w:rsidDel="00000000">
          <w:rPr>
            <w:rFonts w:cs="Calibri" w:hAnsi="Calibri" w:eastAsia="Calibri" w:ascii="Calibri"/>
            <w:b w:val="1"/>
            <w:color w:val="1155cc"/>
            <w:u w:val="single"/>
            <w:rtl w:val="0"/>
          </w:rPr>
          <w:t xml:space="preserve">CUReS@cardiff.ac.uk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Happy hunting!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i w:val="1"/>
          <w:rtl w:val="0"/>
        </w:rPr>
        <w:t xml:space="preserve">The CUReS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rtl w:val="0"/>
        </w:rPr>
        <w:t xml:space="preserve">The Projects listed below are in their respective Institutes/Departments.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Institute of Psychological Medicine and Clinical Neurosciences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Prof Lesley Jones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Huntington’s Disease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3c78d8"/>
          <w:rtl w:val="0"/>
        </w:rPr>
        <w:t xml:space="preserve">Clinical / Audit Data Analysis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 4  or above / Intercalated BSc or additional degree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tab/>
      </w:r>
      <w:r w:rsidRPr="00000000" w:rsidR="00000000" w:rsidDel="00000000">
        <w:rPr>
          <w:rFonts w:cs="Calibri" w:hAnsi="Calibri" w:eastAsia="Calibri" w:ascii="Calibri"/>
          <w:rtl w:val="0"/>
        </w:rPr>
        <w:t xml:space="preserve">                            </w:t>
        <w:tab/>
      </w:r>
      <w:hyperlink r:id="rId12">
        <w:r w:rsidRPr="00000000" w:rsidR="00000000" w:rsidDel="00000000">
          <w:rPr>
            <w:rFonts w:cs="Calibri" w:hAnsi="Calibri" w:eastAsia="Calibri" w:ascii="Calibri"/>
            <w:color w:val="1155cc"/>
            <w:u w:val="single"/>
            <w:rtl w:val="0"/>
          </w:rPr>
          <w:t xml:space="preserve">Jonesl1@cf.ac.uk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strike w:val="1"/>
          <w:rtl w:val="0"/>
        </w:rPr>
        <w:t xml:space="preserve">Prof Michael O’Donovan</w:t>
      </w:r>
      <w:r w:rsidRPr="00000000" w:rsidR="00000000" w:rsidDel="00000000">
        <w:rPr>
          <w:rFonts w:cs="Calibri" w:hAnsi="Calibri" w:eastAsia="Calibri" w:ascii="Calibri"/>
          <w:strike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strike w:val="1"/>
          <w:color w:val="0f243e"/>
          <w:rtl w:val="0"/>
        </w:rPr>
        <w:t xml:space="preserve">Area of interest:</w:t>
      </w:r>
      <w:r w:rsidRPr="00000000" w:rsidR="00000000" w:rsidDel="00000000">
        <w:rPr>
          <w:rFonts w:cs="Calibri" w:hAnsi="Calibri" w:eastAsia="Calibri" w:ascii="Calibri"/>
          <w:strike w:val="1"/>
          <w:rtl w:val="0"/>
        </w:rPr>
        <w:t xml:space="preserve">           </w:t>
        <w:tab/>
      </w:r>
      <w:r w:rsidRPr="00000000" w:rsidR="00000000" w:rsidDel="00000000">
        <w:rPr>
          <w:rFonts w:cs="Calibri" w:hAnsi="Calibri" w:eastAsia="Calibri" w:ascii="Calibri"/>
          <w:b w:val="1"/>
          <w:strike w:val="1"/>
          <w:rtl w:val="0"/>
        </w:rPr>
        <w:t xml:space="preserve">Genetics of Psychiatric Disorders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Type of project:            </w:t>
        <w:tab/>
      </w:r>
      <w:r w:rsidRPr="00000000" w:rsidR="00000000" w:rsidDel="00000000">
        <w:rPr>
          <w:rFonts w:cs="Calibri" w:hAnsi="Calibri" w:eastAsia="Calibri" w:ascii="Calibri"/>
          <w:strike w:val="1"/>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Suitable for:</w:t>
      </w:r>
      <w:r w:rsidRPr="00000000" w:rsidR="00000000" w:rsidDel="00000000">
        <w:rPr>
          <w:rFonts w:cs="Calibri" w:hAnsi="Calibri" w:eastAsia="Calibri" w:ascii="Calibri"/>
          <w:strike w:val="1"/>
          <w:color w:val="c10538"/>
          <w:rtl w:val="0"/>
        </w:rPr>
        <w:t xml:space="preserve">   </w:t>
        <w:tab/>
      </w:r>
      <w:r w:rsidRPr="00000000" w:rsidR="00000000" w:rsidDel="00000000">
        <w:rPr>
          <w:rFonts w:cs="Calibri" w:hAnsi="Calibri" w:eastAsia="Calibri" w:ascii="Calibri"/>
          <w:strike w:val="1"/>
          <w:rtl w:val="0"/>
        </w:rPr>
        <w:t xml:space="preserve">            </w:t>
        <w:tab/>
        <w:t xml:space="preserve">Year 1 or above / Intercalated BSc or additional degree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Email:</w:t>
        <w:tab/>
      </w:r>
      <w:r w:rsidRPr="00000000" w:rsidR="00000000" w:rsidDel="00000000">
        <w:rPr>
          <w:rFonts w:cs="Calibri" w:hAnsi="Calibri" w:eastAsia="Calibri" w:ascii="Calibri"/>
          <w:strike w:val="1"/>
          <w:rtl w:val="0"/>
        </w:rPr>
        <w:t xml:space="preserve">                            </w:t>
        <w:tab/>
      </w:r>
      <w:hyperlink r:id="rId13">
        <w:r w:rsidRPr="00000000" w:rsidR="00000000" w:rsidDel="00000000">
          <w:rPr>
            <w:rFonts w:cs="Calibri" w:hAnsi="Calibri" w:eastAsia="Calibri" w:ascii="Calibri"/>
            <w:strike w:val="1"/>
            <w:color w:val="1155cc"/>
            <w:u w:val="single"/>
            <w:rtl w:val="0"/>
          </w:rPr>
          <w:t xml:space="preserve">wpcmod@cf.ac.uk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Prof Neil Robertson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Multiple Sclerosis and associated neuroinflammatory disorders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6aa84f"/>
          <w:rtl w:val="0"/>
        </w:rPr>
        <w:t xml:space="preserve">Laboratory/ </w:t>
      </w:r>
      <w:r w:rsidRPr="00000000" w:rsidR="00000000" w:rsidDel="00000000">
        <w:rPr>
          <w:rFonts w:cs="Calibri" w:hAnsi="Calibri" w:eastAsia="Calibri" w:ascii="Calibri"/>
          <w:color w:val="3c78d8"/>
          <w:rtl w:val="0"/>
        </w:rPr>
        <w:t xml:space="preserve">Clinical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 3 or above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tab/>
      </w:r>
      <w:r w:rsidRPr="00000000" w:rsidR="00000000" w:rsidDel="00000000">
        <w:rPr>
          <w:rFonts w:cs="Calibri" w:hAnsi="Calibri" w:eastAsia="Calibri" w:ascii="Calibri"/>
          <w:rtl w:val="0"/>
        </w:rPr>
        <w:t xml:space="preserve">                            </w:t>
        <w:tab/>
      </w:r>
      <w:hyperlink r:id="rId14">
        <w:r w:rsidRPr="00000000" w:rsidR="00000000" w:rsidDel="00000000">
          <w:rPr>
            <w:rFonts w:cs="Calibri" w:hAnsi="Calibri" w:eastAsia="Calibri" w:ascii="Calibri"/>
            <w:color w:val="1155cc"/>
            <w:u w:val="single"/>
            <w:rtl w:val="0"/>
          </w:rPr>
          <w:t xml:space="preserve">robertsonnp@cf.ac.uk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Institute of Psychological Medicine and Clinical Neurosciences/Department of Neurosurgery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strike w:val="1"/>
          <w:rtl w:val="0"/>
        </w:rPr>
        <w:t xml:space="preserve">Prof William P Gray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Area of interest:</w:t>
      </w:r>
      <w:r w:rsidRPr="00000000" w:rsidR="00000000" w:rsidDel="00000000">
        <w:rPr>
          <w:rFonts w:cs="Calibri" w:hAnsi="Calibri" w:eastAsia="Calibri" w:ascii="Calibri"/>
          <w:strike w:val="1"/>
          <w:rtl w:val="0"/>
        </w:rPr>
        <w:t xml:space="preserve">           </w:t>
        <w:tab/>
      </w:r>
      <w:r w:rsidRPr="00000000" w:rsidR="00000000" w:rsidDel="00000000">
        <w:rPr>
          <w:rFonts w:cs="Calibri" w:hAnsi="Calibri" w:eastAsia="Calibri" w:ascii="Calibri"/>
          <w:b w:val="1"/>
          <w:strike w:val="1"/>
          <w:rtl w:val="0"/>
        </w:rPr>
        <w:t xml:space="preserve">Adult neural stem cells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Type of project:            </w:t>
        <w:tab/>
      </w:r>
      <w:r w:rsidRPr="00000000" w:rsidR="00000000" w:rsidDel="00000000">
        <w:rPr>
          <w:rFonts w:cs="Calibri" w:hAnsi="Calibri" w:eastAsia="Calibri" w:ascii="Calibri"/>
          <w:strike w:val="1"/>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Suitable for:</w:t>
      </w:r>
      <w:r w:rsidRPr="00000000" w:rsidR="00000000" w:rsidDel="00000000">
        <w:rPr>
          <w:rFonts w:cs="Calibri" w:hAnsi="Calibri" w:eastAsia="Calibri" w:ascii="Calibri"/>
          <w:strike w:val="1"/>
          <w:color w:val="c10538"/>
          <w:rtl w:val="0"/>
        </w:rPr>
        <w:t xml:space="preserve">   </w:t>
        <w:tab/>
      </w:r>
      <w:r w:rsidRPr="00000000" w:rsidR="00000000" w:rsidDel="00000000">
        <w:rPr>
          <w:rFonts w:cs="Calibri" w:hAnsi="Calibri" w:eastAsia="Calibri" w:ascii="Calibri"/>
          <w:strike w:val="1"/>
          <w:rtl w:val="0"/>
        </w:rPr>
        <w:t xml:space="preserve">            </w:t>
        <w:tab/>
        <w:t xml:space="preserve">Year 2  or above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Email:</w:t>
        <w:tab/>
      </w:r>
      <w:r w:rsidRPr="00000000" w:rsidR="00000000" w:rsidDel="00000000">
        <w:rPr>
          <w:rFonts w:cs="Calibri" w:hAnsi="Calibri" w:eastAsia="Calibri" w:ascii="Calibri"/>
          <w:strike w:val="1"/>
          <w:rtl w:val="0"/>
        </w:rPr>
        <w:t xml:space="preserve">                            </w:t>
        <w:tab/>
      </w:r>
      <w:hyperlink r:id="rId15">
        <w:r w:rsidRPr="00000000" w:rsidR="00000000" w:rsidDel="00000000">
          <w:rPr>
            <w:rFonts w:cs="Calibri" w:hAnsi="Calibri" w:eastAsia="Calibri" w:ascii="Calibri"/>
            <w:strike w:val="1"/>
            <w:color w:val="1155cc"/>
            <w:u w:val="single"/>
            <w:rtl w:val="0"/>
          </w:rPr>
          <w:t xml:space="preserve">graywp@cardiff.ac.uk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Institute of Neurosciences and Mental Health</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strike w:val="1"/>
          <w:rtl w:val="0"/>
        </w:rPr>
        <w:t xml:space="preserve">Professor Anita Thapar and Co.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Area of interest:</w:t>
      </w:r>
      <w:r w:rsidRPr="00000000" w:rsidR="00000000" w:rsidDel="00000000">
        <w:rPr>
          <w:rFonts w:cs="Calibri" w:hAnsi="Calibri" w:eastAsia="Calibri" w:ascii="Calibri"/>
          <w:strike w:val="1"/>
          <w:rtl w:val="0"/>
        </w:rPr>
        <w:t xml:space="preserve">           </w:t>
        <w:tab/>
      </w:r>
      <w:r w:rsidRPr="00000000" w:rsidR="00000000" w:rsidDel="00000000">
        <w:rPr>
          <w:rFonts w:cs="Calibri" w:hAnsi="Calibri" w:eastAsia="Calibri" w:ascii="Calibri"/>
          <w:b w:val="1"/>
          <w:strike w:val="1"/>
          <w:rtl w:val="0"/>
        </w:rPr>
        <w:t xml:space="preserve">Child Psychiatry</w:t>
      </w:r>
      <w:r w:rsidRPr="00000000" w:rsidR="00000000" w:rsidDel="00000000">
        <w:rPr>
          <w:rFonts w:cs="Calibri" w:hAnsi="Calibri" w:eastAsia="Calibri" w:ascii="Calibri"/>
          <w:strike w:val="1"/>
          <w:rtl w:val="0"/>
        </w:rPr>
        <w:t xml:space="preserve"> - especially ADHD and depression</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Type of project:            </w:t>
        <w:tab/>
      </w:r>
      <w:r w:rsidRPr="00000000" w:rsidR="00000000" w:rsidDel="00000000">
        <w:rPr>
          <w:rFonts w:cs="Calibri" w:hAnsi="Calibri" w:eastAsia="Calibri" w:ascii="Calibri"/>
          <w:strike w:val="1"/>
          <w:color w:val="6aa84f"/>
          <w:rtl w:val="0"/>
        </w:rPr>
        <w:t xml:space="preserve">Laboratory/</w:t>
      </w:r>
      <w:r w:rsidRPr="00000000" w:rsidR="00000000" w:rsidDel="00000000">
        <w:rPr>
          <w:rFonts w:cs="Calibri" w:hAnsi="Calibri" w:eastAsia="Calibri" w:ascii="Calibri"/>
          <w:strike w:val="1"/>
          <w:color w:val="e69138"/>
          <w:rtl w:val="0"/>
        </w:rPr>
        <w:t xml:space="preserve"> </w:t>
      </w:r>
      <w:r w:rsidRPr="00000000" w:rsidR="00000000" w:rsidDel="00000000">
        <w:rPr>
          <w:rFonts w:cs="Calibri" w:hAnsi="Calibri" w:eastAsia="Calibri" w:ascii="Calibri"/>
          <w:strike w:val="1"/>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Suitable for:</w:t>
      </w:r>
      <w:r w:rsidRPr="00000000" w:rsidR="00000000" w:rsidDel="00000000">
        <w:rPr>
          <w:rFonts w:cs="Calibri" w:hAnsi="Calibri" w:eastAsia="Calibri" w:ascii="Calibri"/>
          <w:strike w:val="1"/>
          <w:color w:val="0f243e"/>
          <w:rtl w:val="0"/>
        </w:rPr>
        <w:t xml:space="preserve">   </w:t>
        <w:tab/>
      </w:r>
      <w:r w:rsidRPr="00000000" w:rsidR="00000000" w:rsidDel="00000000">
        <w:rPr>
          <w:rFonts w:cs="Calibri" w:hAnsi="Calibri" w:eastAsia="Calibri" w:ascii="Calibri"/>
          <w:strike w:val="1"/>
          <w:rtl w:val="0"/>
        </w:rPr>
        <w:t xml:space="preserve">            </w:t>
        <w:tab/>
        <w:t xml:space="preserve">Year 3 or above / Intercalated BSc or additional degree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Email:</w:t>
        <w:tab/>
      </w:r>
      <w:r w:rsidRPr="00000000" w:rsidR="00000000" w:rsidDel="00000000">
        <w:rPr>
          <w:rFonts w:cs="Calibri" w:hAnsi="Calibri" w:eastAsia="Calibri" w:ascii="Calibri"/>
          <w:strike w:val="1"/>
          <w:rtl w:val="0"/>
        </w:rPr>
        <w:t xml:space="preserve">                            </w:t>
        <w:tab/>
      </w:r>
      <w:hyperlink r:id="rId16">
        <w:r w:rsidRPr="00000000" w:rsidR="00000000" w:rsidDel="00000000">
          <w:rPr>
            <w:rFonts w:cs="Calibri" w:hAnsi="Calibri" w:eastAsia="Calibri" w:ascii="Calibri"/>
            <w:strike w:val="1"/>
            <w:color w:val="1155cc"/>
            <w:u w:val="single"/>
            <w:rtl w:val="0"/>
          </w:rPr>
          <w:t xml:space="preserve">Thapar@cf.ac.uk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MRC Centre for Neuropsychiatric Genetics and Genomics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Professor Mike Owen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t xml:space="preserve">Psychiatric Genetics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0f243e"/>
          <w:rtl w:val="0"/>
        </w:rPr>
        <w:t xml:space="preserve">   </w:t>
        <w:tab/>
      </w:r>
      <w:r w:rsidRPr="00000000" w:rsidR="00000000" w:rsidDel="00000000">
        <w:rPr>
          <w:rFonts w:cs="Calibri" w:hAnsi="Calibri" w:eastAsia="Calibri" w:ascii="Calibri"/>
          <w:rtl w:val="0"/>
        </w:rPr>
        <w:t xml:space="preserve">            </w:t>
        <w:tab/>
        <w:t xml:space="preserve">Year 1 or above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tab/>
      </w:r>
      <w:r w:rsidRPr="00000000" w:rsidR="00000000" w:rsidDel="00000000">
        <w:rPr>
          <w:rFonts w:cs="Calibri" w:hAnsi="Calibri" w:eastAsia="Calibri" w:ascii="Calibri"/>
          <w:rtl w:val="0"/>
        </w:rPr>
        <w:t xml:space="preserve">                            </w:t>
        <w:tab/>
      </w:r>
      <w:hyperlink r:id="rId17">
        <w:r w:rsidRPr="00000000" w:rsidR="00000000" w:rsidDel="00000000">
          <w:rPr>
            <w:rFonts w:cs="Calibri" w:hAnsi="Calibri" w:eastAsia="Calibri" w:ascii="Calibri"/>
            <w:color w:val="1155cc"/>
            <w:u w:val="single"/>
            <w:rtl w:val="0"/>
          </w:rPr>
          <w:t xml:space="preserve">owenmj@cardiff.ac.uk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strike w:val="1"/>
          <w:rtl w:val="0"/>
        </w:rPr>
        <w:t xml:space="preserve">Dr Chris George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strike w:val="1"/>
          <w:color w:val="0f243e"/>
          <w:rtl w:val="0"/>
        </w:rPr>
        <w:t xml:space="preserve">Area of interest:</w:t>
      </w:r>
      <w:r w:rsidRPr="00000000" w:rsidR="00000000" w:rsidDel="00000000">
        <w:rPr>
          <w:rFonts w:cs="Calibri" w:hAnsi="Calibri" w:eastAsia="Calibri" w:ascii="Calibri"/>
          <w:strike w:val="1"/>
          <w:rtl w:val="0"/>
        </w:rPr>
        <w:t xml:space="preserve">           </w:t>
        <w:tab/>
      </w:r>
      <w:r w:rsidRPr="00000000" w:rsidR="00000000" w:rsidDel="00000000">
        <w:rPr>
          <w:rFonts w:cs="Calibri" w:hAnsi="Calibri" w:eastAsia="Calibri" w:ascii="Calibri"/>
          <w:b w:val="1"/>
          <w:strike w:val="1"/>
          <w:rtl w:val="0"/>
        </w:rPr>
        <w:t xml:space="preserve">Cardiovascular Sciences/Cellular &amp; Molecular Biology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Type of project:            </w:t>
      </w:r>
      <w:r w:rsidRPr="00000000" w:rsidR="00000000" w:rsidDel="00000000">
        <w:rPr>
          <w:rFonts w:cs="Calibri" w:hAnsi="Calibri" w:eastAsia="Calibri" w:ascii="Calibri"/>
          <w:i w:val="1"/>
          <w:strike w:val="1"/>
          <w:color w:val="6aa84f"/>
          <w:rtl w:val="0"/>
        </w:rPr>
        <w:tab/>
      </w:r>
      <w:r w:rsidRPr="00000000" w:rsidR="00000000" w:rsidDel="00000000">
        <w:rPr>
          <w:rFonts w:cs="Calibri" w:hAnsi="Calibri" w:eastAsia="Calibri" w:ascii="Calibri"/>
          <w:strike w:val="1"/>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Suitable for:</w:t>
      </w:r>
      <w:r w:rsidRPr="00000000" w:rsidR="00000000" w:rsidDel="00000000">
        <w:rPr>
          <w:rFonts w:cs="Calibri" w:hAnsi="Calibri" w:eastAsia="Calibri" w:ascii="Calibri"/>
          <w:strike w:val="1"/>
          <w:color w:val="0f243e"/>
          <w:rtl w:val="0"/>
        </w:rPr>
        <w:t xml:space="preserve">   </w:t>
        <w:tab/>
      </w:r>
      <w:r w:rsidRPr="00000000" w:rsidR="00000000" w:rsidDel="00000000">
        <w:rPr>
          <w:rFonts w:cs="Calibri" w:hAnsi="Calibri" w:eastAsia="Calibri" w:ascii="Calibri"/>
          <w:strike w:val="1"/>
          <w:rtl w:val="0"/>
        </w:rPr>
        <w:t xml:space="preserve">            </w:t>
        <w:tab/>
        <w:t xml:space="preserve">Years 1 or above / Intercalated BSc or additional degree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Email:</w:t>
        <w:tab/>
      </w:r>
      <w:r w:rsidRPr="00000000" w:rsidR="00000000" w:rsidDel="00000000">
        <w:rPr>
          <w:rFonts w:cs="Calibri" w:hAnsi="Calibri" w:eastAsia="Calibri" w:ascii="Calibri"/>
          <w:strike w:val="1"/>
          <w:rtl w:val="0"/>
        </w:rPr>
        <w:t xml:space="preserve">                            </w:t>
        <w:tab/>
      </w:r>
      <w:hyperlink r:id="rId18">
        <w:r w:rsidRPr="00000000" w:rsidR="00000000" w:rsidDel="00000000">
          <w:rPr>
            <w:rFonts w:cs="Calibri" w:hAnsi="Calibri" w:eastAsia="Calibri" w:ascii="Calibri"/>
            <w:strike w:val="1"/>
            <w:color w:val="1155cc"/>
            <w:u w:val="single"/>
            <w:rtl w:val="0"/>
          </w:rPr>
          <w:t xml:space="preserve">georgech@cf.ac.uk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Dr Jack Ham </w:t>
        <w:tab/>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Obesity, diabetes and cardiovascular disease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w:t>
      </w:r>
      <w:r w:rsidRPr="00000000" w:rsidR="00000000" w:rsidDel="00000000">
        <w:rPr>
          <w:rFonts w:cs="Calibri" w:hAnsi="Calibri" w:eastAsia="Calibri" w:ascii="Calibri"/>
          <w:i w:val="1"/>
          <w:color w:val="c10538"/>
          <w:rtl w:val="0"/>
        </w:rPr>
        <w:t xml:space="preserve">            </w:t>
        <w:tab/>
      </w:r>
      <w:r w:rsidRPr="00000000" w:rsidR="00000000" w:rsidDel="00000000">
        <w:rPr>
          <w:rFonts w:cs="Calibri" w:hAnsi="Calibri" w:eastAsia="Calibri" w:ascii="Calibri"/>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0f243e"/>
          <w:rtl w:val="0"/>
        </w:rPr>
        <w:t xml:space="preserve">   </w:t>
        <w:tab/>
      </w:r>
      <w:r w:rsidRPr="00000000" w:rsidR="00000000" w:rsidDel="00000000">
        <w:rPr>
          <w:rFonts w:cs="Calibri" w:hAnsi="Calibri" w:eastAsia="Calibri" w:ascii="Calibri"/>
          <w:rtl w:val="0"/>
        </w:rPr>
        <w:t xml:space="preserve">            </w:t>
        <w:tab/>
        <w:t xml:space="preserve">Year 2 or above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19">
        <w:r w:rsidRPr="00000000" w:rsidR="00000000" w:rsidDel="00000000">
          <w:rPr>
            <w:rFonts w:cs="Calibri" w:hAnsi="Calibri" w:eastAsia="Calibri" w:ascii="Calibri"/>
            <w:color w:val="1155cc"/>
            <w:u w:val="single"/>
            <w:rtl w:val="0"/>
          </w:rPr>
          <w:t xml:space="preserve">wmdjh@cardiff.ac.uk</w:t>
        </w:r>
      </w:hyperlink>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Dr Ann Ager </w:t>
        <w:tab/>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hanging="2159"/>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Blood Vessels and Leukocyte homing in cancer or neurodegenerative diseases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w:t>
      </w:r>
      <w:r w:rsidRPr="00000000" w:rsidR="00000000" w:rsidDel="00000000">
        <w:rPr>
          <w:rFonts w:cs="Calibri" w:hAnsi="Calibri" w:eastAsia="Calibri" w:ascii="Calibri"/>
          <w:i w:val="1"/>
          <w:color w:val="c10538"/>
          <w:rtl w:val="0"/>
        </w:rPr>
        <w:t xml:space="preserve">            </w:t>
        <w:tab/>
      </w:r>
      <w:r w:rsidRPr="00000000" w:rsidR="00000000" w:rsidDel="00000000">
        <w:rPr>
          <w:rFonts w:cs="Calibri" w:hAnsi="Calibri" w:eastAsia="Calibri" w:ascii="Calibri"/>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0f243e"/>
          <w:rtl w:val="0"/>
        </w:rPr>
        <w:t xml:space="preserve">   </w:t>
        <w:tab/>
      </w:r>
      <w:r w:rsidRPr="00000000" w:rsidR="00000000" w:rsidDel="00000000">
        <w:rPr>
          <w:rFonts w:cs="Calibri" w:hAnsi="Calibri" w:eastAsia="Calibri" w:ascii="Calibri"/>
          <w:rtl w:val="0"/>
        </w:rPr>
        <w:t xml:space="preserve">            </w:t>
        <w:tab/>
        <w:t xml:space="preserve">Year 3 or above / Intercalated BSc or additional degree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20">
        <w:r w:rsidRPr="00000000" w:rsidR="00000000" w:rsidDel="00000000">
          <w:rPr>
            <w:rFonts w:cs="Calibri" w:hAnsi="Calibri" w:eastAsia="Calibri" w:ascii="Calibri"/>
            <w:color w:val="1155cc"/>
            <w:u w:val="single"/>
            <w:rtl w:val="0"/>
          </w:rPr>
          <w:t xml:space="preserve">agera@cardiff.ac.uk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b w:val="1"/>
          <w:rtl w:val="0"/>
        </w:rPr>
        <w:t xml:space="preserve">Dr Joachim J Bugert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hanging="2159"/>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color w:val="2a2a2a"/>
          <w:highlight w:val="white"/>
          <w:rtl w:val="0"/>
        </w:rPr>
        <w:t xml:space="preserve">Antiviral development,  study virus genes for function and for use in diagnostic assays and screen  bacteriophage libraries for the treatment of multi drug resistant bacterial infections. </w:t>
      </w:r>
      <w:r w:rsidRPr="00000000" w:rsidR="00000000" w:rsidDel="00000000">
        <w:rPr>
          <w:rFonts w:cs="Calibri" w:hAnsi="Calibri" w:eastAsia="Calibri" w:ascii="Calibri"/>
          <w:color w:val="2a2a2a"/>
          <w:highlight w:val="white"/>
          <w:rtl w:val="0"/>
        </w:rPr>
        <w:br w:type="textWrapping"/>
        <w:t xml:space="preserve">Viruses: </w:t>
      </w:r>
      <w:r w:rsidRPr="00000000" w:rsidR="00000000" w:rsidDel="00000000">
        <w:rPr>
          <w:rFonts w:cs="Calibri" w:hAnsi="Calibri" w:eastAsia="Calibri" w:ascii="Calibri"/>
          <w:b w:val="1"/>
          <w:color w:val="2a2a2a"/>
          <w:highlight w:val="white"/>
          <w:rtl w:val="0"/>
        </w:rPr>
        <w:t xml:space="preserve">skin specific viruses, respiratory viruses, and bacteriophages.</w:t>
      </w:r>
      <w:r w:rsidRPr="00000000" w:rsidR="00000000" w:rsidDel="00000000">
        <w:rPr>
          <w:rtl w:val="0"/>
        </w:rPr>
      </w:r>
    </w:p>
    <w:p w:rsidP="00000000" w:rsidRPr="00000000" w:rsidR="00000000" w:rsidDel="00000000" w:rsidRDefault="00000000">
      <w:pPr>
        <w:keepNext w:val="0"/>
        <w:keepLines w:val="0"/>
        <w:widowControl w:val="0"/>
        <w:ind w:left="2160" w:hanging="2159"/>
        <w:contextualSpacing w:val="0"/>
      </w:pPr>
      <w:r w:rsidRPr="00000000" w:rsidR="00000000" w:rsidDel="00000000">
        <w:rPr>
          <w:rFonts w:cs="Calibri" w:hAnsi="Calibri" w:eastAsia="Calibri" w:ascii="Calibri"/>
          <w:i w:val="1"/>
          <w:color w:val="0f243e"/>
          <w:rtl w:val="0"/>
        </w:rPr>
        <w:t xml:space="preserve">Type of project:</w:t>
      </w:r>
      <w:r w:rsidRPr="00000000" w:rsidR="00000000" w:rsidDel="00000000">
        <w:rPr>
          <w:rFonts w:cs="Calibri" w:hAnsi="Calibri" w:eastAsia="Calibri" w:ascii="Calibri"/>
          <w:i w:val="1"/>
          <w:color w:val="c10538"/>
          <w:rtl w:val="0"/>
        </w:rPr>
        <w:t xml:space="preserve">                 </w:t>
      </w:r>
      <w:r w:rsidRPr="00000000" w:rsidR="00000000" w:rsidDel="00000000">
        <w:rPr>
          <w:rFonts w:cs="Calibri" w:hAnsi="Calibri" w:eastAsia="Calibri" w:ascii="Calibri"/>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0f243e"/>
          <w:rtl w:val="0"/>
        </w:rPr>
        <w:t xml:space="preserve">   </w:t>
        <w:tab/>
      </w:r>
      <w:r w:rsidRPr="00000000" w:rsidR="00000000" w:rsidDel="00000000">
        <w:rPr>
          <w:rFonts w:cs="Calibri" w:hAnsi="Calibri" w:eastAsia="Calibri" w:ascii="Calibri"/>
          <w:rtl w:val="0"/>
        </w:rPr>
        <w:t xml:space="preserve">            </w:t>
        <w:tab/>
        <w:t xml:space="preserve">Year 2 – Years 4</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21">
        <w:r w:rsidRPr="00000000" w:rsidR="00000000" w:rsidDel="00000000">
          <w:rPr>
            <w:rFonts w:cs="Calibri" w:hAnsi="Calibri" w:eastAsia="Calibri" w:ascii="Calibri"/>
            <w:color w:val="1155cc"/>
            <w:u w:val="single"/>
            <w:rtl w:val="0"/>
          </w:rPr>
          <w:t xml:space="preserve">bugertjj@cf.ac.uk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Prof B P Morgan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Complement System</w:t>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color w:val="0f243e"/>
          <w:rtl w:val="0"/>
        </w:rPr>
        <w:t xml:space="preserve">Type of project:</w:t>
      </w:r>
      <w:r w:rsidRPr="00000000" w:rsidR="00000000" w:rsidDel="00000000">
        <w:rPr>
          <w:rFonts w:cs="Calibri" w:hAnsi="Calibri" w:eastAsia="Calibri" w:ascii="Calibri"/>
          <w:i w:val="1"/>
          <w:color w:val="c10538"/>
          <w:rtl w:val="0"/>
        </w:rPr>
        <w:t xml:space="preserve">                 </w:t>
      </w:r>
      <w:r w:rsidRPr="00000000" w:rsidR="00000000" w:rsidDel="00000000">
        <w:rPr>
          <w:rFonts w:cs="Calibri" w:hAnsi="Calibri" w:eastAsia="Calibri" w:ascii="Calibri"/>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0f243e"/>
          <w:rtl w:val="0"/>
        </w:rPr>
        <w:t xml:space="preserve">   </w:t>
        <w:tab/>
      </w:r>
      <w:r w:rsidRPr="00000000" w:rsidR="00000000" w:rsidDel="00000000">
        <w:rPr>
          <w:rFonts w:cs="Calibri" w:hAnsi="Calibri" w:eastAsia="Calibri" w:ascii="Calibri"/>
          <w:rtl w:val="0"/>
        </w:rPr>
        <w:t xml:space="preserve">            </w:t>
        <w:tab/>
        <w:t xml:space="preserve">Year 2 or above / Intercalated BSc or additional degree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22">
        <w:r w:rsidRPr="00000000" w:rsidR="00000000" w:rsidDel="00000000">
          <w:rPr>
            <w:rFonts w:cs="Calibri" w:hAnsi="Calibri" w:eastAsia="Calibri" w:ascii="Calibri"/>
            <w:color w:val="1155cc"/>
            <w:u w:val="single"/>
            <w:rtl w:val="0"/>
          </w:rPr>
          <w:t xml:space="preserve">morganbp@cardiff.ac.uk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strike w:val="1"/>
          <w:rtl w:val="0"/>
        </w:rPr>
        <w:t xml:space="preserve">Dr James Matthews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strike w:val="1"/>
          <w:color w:val="0f243e"/>
          <w:rtl w:val="0"/>
        </w:rPr>
        <w:t xml:space="preserve">Area of interest:</w:t>
      </w:r>
      <w:r w:rsidRPr="00000000" w:rsidR="00000000" w:rsidDel="00000000">
        <w:rPr>
          <w:rFonts w:cs="Calibri" w:hAnsi="Calibri" w:eastAsia="Calibri" w:ascii="Calibri"/>
          <w:strike w:val="1"/>
          <w:rtl w:val="0"/>
        </w:rPr>
        <w:t xml:space="preserve">           </w:t>
        <w:tab/>
      </w:r>
      <w:r w:rsidRPr="00000000" w:rsidR="00000000" w:rsidDel="00000000">
        <w:rPr>
          <w:rFonts w:cs="Calibri" w:hAnsi="Calibri" w:eastAsia="Calibri" w:ascii="Calibri"/>
          <w:b w:val="1"/>
          <w:strike w:val="1"/>
          <w:rtl w:val="0"/>
        </w:rPr>
        <w:t xml:space="preserve">Autoimmunity, molecular biology, cellular immunology</w:t>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strike w:val="1"/>
          <w:color w:val="0f243e"/>
          <w:rtl w:val="0"/>
        </w:rPr>
        <w:t xml:space="preserve">Type of project:</w:t>
      </w:r>
      <w:r w:rsidRPr="00000000" w:rsidR="00000000" w:rsidDel="00000000">
        <w:rPr>
          <w:rFonts w:cs="Calibri" w:hAnsi="Calibri" w:eastAsia="Calibri" w:ascii="Calibri"/>
          <w:i w:val="1"/>
          <w:strike w:val="1"/>
          <w:color w:val="ffffff"/>
          <w:rtl w:val="0"/>
        </w:rPr>
        <w:t xml:space="preserve">                 </w:t>
      </w:r>
      <w:r w:rsidRPr="00000000" w:rsidR="00000000" w:rsidDel="00000000">
        <w:rPr>
          <w:rFonts w:cs="Calibri" w:hAnsi="Calibri" w:eastAsia="Calibri" w:ascii="Calibri"/>
          <w:strike w:val="1"/>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Suitable for:</w:t>
      </w:r>
      <w:r w:rsidRPr="00000000" w:rsidR="00000000" w:rsidDel="00000000">
        <w:rPr>
          <w:rFonts w:cs="Calibri" w:hAnsi="Calibri" w:eastAsia="Calibri" w:ascii="Calibri"/>
          <w:strike w:val="1"/>
          <w:color w:val="0f243e"/>
          <w:rtl w:val="0"/>
        </w:rPr>
        <w:t xml:space="preserve">   </w:t>
        <w:tab/>
      </w:r>
      <w:r w:rsidRPr="00000000" w:rsidR="00000000" w:rsidDel="00000000">
        <w:rPr>
          <w:rFonts w:cs="Calibri" w:hAnsi="Calibri" w:eastAsia="Calibri" w:ascii="Calibri"/>
          <w:strike w:val="1"/>
          <w:rtl w:val="0"/>
        </w:rPr>
        <w:t xml:space="preserve">            </w:t>
        <w:tab/>
        <w:t xml:space="preserve">Year 1 or above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Email:</w:t>
      </w:r>
      <w:r w:rsidRPr="00000000" w:rsidR="00000000" w:rsidDel="00000000">
        <w:rPr>
          <w:rFonts w:cs="Calibri" w:hAnsi="Calibri" w:eastAsia="Calibri" w:ascii="Calibri"/>
          <w:i w:val="1"/>
          <w:strike w:val="1"/>
          <w:color w:val="c10538"/>
          <w:rtl w:val="0"/>
        </w:rPr>
        <w:tab/>
      </w:r>
      <w:r w:rsidRPr="00000000" w:rsidR="00000000" w:rsidDel="00000000">
        <w:rPr>
          <w:rFonts w:cs="Calibri" w:hAnsi="Calibri" w:eastAsia="Calibri" w:ascii="Calibri"/>
          <w:strike w:val="1"/>
          <w:rtl w:val="0"/>
        </w:rPr>
        <w:t xml:space="preserve">                            </w:t>
        <w:tab/>
      </w:r>
      <w:hyperlink r:id="rId23">
        <w:r w:rsidRPr="00000000" w:rsidR="00000000" w:rsidDel="00000000">
          <w:rPr>
            <w:rFonts w:cs="Calibri" w:hAnsi="Calibri" w:eastAsia="Calibri" w:ascii="Calibri"/>
            <w:strike w:val="1"/>
            <w:color w:val="1155cc"/>
            <w:u w:val="single"/>
            <w:rtl w:val="0"/>
          </w:rPr>
          <w:t xml:space="preserve">matthewsrj@cardiff.ac.uk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Department of Gastroenterology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Dr John Green , Dr Sunil Dolwani, Dr Jill Swift, Dr Jeff Turner)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Gastroenterology / Endoscopy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 3 or above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24">
        <w:r w:rsidRPr="00000000" w:rsidR="00000000" w:rsidDel="00000000">
          <w:rPr>
            <w:rFonts w:cs="Calibri" w:hAnsi="Calibri" w:eastAsia="Calibri" w:ascii="Calibri"/>
            <w:color w:val="1155cc"/>
            <w:u w:val="single"/>
            <w:rtl w:val="0"/>
          </w:rPr>
          <w:t xml:space="preserve">John.green2@wales.nhs.uk</w:t>
        </w:r>
      </w:hyperlink>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Professor Wen G Jiang, Dr Tracey A Martin, Dr Lin Ye, Dr Andrew Sanders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hanging="2159"/>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Breast Cancer, Prostate Cancer, Colorectal Cancer, Cancer Biology, Wound   healing, Metastasis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6aa84f"/>
          <w:rtl w:val="0"/>
        </w:rPr>
        <w:t xml:space="preserve">Laboratory</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 3 or above / Intercalated BSc or additional degree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25">
        <w:r w:rsidRPr="00000000" w:rsidR="00000000" w:rsidDel="00000000">
          <w:rPr>
            <w:rFonts w:cs="Calibri" w:hAnsi="Calibri" w:eastAsia="Calibri" w:ascii="Calibri"/>
            <w:color w:val="1155cc"/>
            <w:u w:val="single"/>
            <w:rtl w:val="0"/>
          </w:rPr>
          <w:t xml:space="preserve">jiangw@cf.ac.uk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Dr Laura Thomas, Prof Julian Sampson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Next generation of sequencing of samples from patients with Tuberous Sclerosis and polyposis of the bowel</w:t>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6aa84f"/>
          <w:rtl w:val="0"/>
        </w:rPr>
        <w:t xml:space="preserve">Laboratory/ </w:t>
      </w:r>
      <w:r w:rsidRPr="00000000" w:rsidR="00000000" w:rsidDel="00000000">
        <w:rPr>
          <w:rFonts w:cs="Calibri" w:hAnsi="Calibri" w:eastAsia="Calibri" w:ascii="Calibri"/>
          <w:color w:val="3c78d8"/>
          <w:rtl w:val="0"/>
        </w:rPr>
        <w:t xml:space="preserve">Clinical/Audit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 3 or above / Intercalated BSc or additional degree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26">
        <w:r w:rsidRPr="00000000" w:rsidR="00000000" w:rsidDel="00000000">
          <w:rPr>
            <w:rFonts w:cs="Calibri" w:hAnsi="Calibri" w:eastAsia="Calibri" w:ascii="Calibri"/>
            <w:color w:val="1155cc"/>
            <w:u w:val="single"/>
            <w:rtl w:val="0"/>
          </w:rPr>
          <w:t xml:space="preserve">Thomasl41@cardiff.ac.uk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Institute of Primary Care and Public Health</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Dr Andrew Carson-Stevens</w:t>
      </w: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2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t xml:space="preserve"> </w:t>
      </w:r>
      <w:r w:rsidRPr="00000000" w:rsidR="00000000" w:rsidDel="00000000">
        <w:rPr>
          <w:rFonts w:cs="Calibri" w:hAnsi="Calibri" w:eastAsia="Calibri" w:ascii="Calibri"/>
          <w:b w:val="1"/>
          <w:rtl w:val="0"/>
        </w:rPr>
        <w:t xml:space="preserve">Improving the quality of clinical care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All years welcome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27">
        <w:r w:rsidRPr="00000000" w:rsidR="00000000" w:rsidDel="00000000">
          <w:rPr>
            <w:rFonts w:cs="Calibri" w:hAnsi="Calibri" w:eastAsia="Calibri" w:ascii="Calibri"/>
            <w:color w:val="3c78d8"/>
            <w:u w:val="single"/>
            <w:rtl w:val="0"/>
          </w:rPr>
          <w:t xml:space="preserve">andypcs@gmail.com</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b w:val="1"/>
          <w:rtl w:val="0"/>
        </w:rPr>
        <w:t xml:space="preserve">Prof Adrian Edwards</w:t>
      </w: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hanging="2159"/>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t xml:space="preserve">Patient Communication/Shared Decision Making: </w:t>
      </w:r>
      <w:r w:rsidRPr="00000000" w:rsidR="00000000" w:rsidDel="00000000">
        <w:rPr>
          <w:rFonts w:cs="Calibri" w:hAnsi="Calibri" w:eastAsia="Calibri" w:ascii="Calibri"/>
          <w:b w:val="1"/>
          <w:rtl w:val="0"/>
        </w:rPr>
        <w:t xml:space="preserve">Self Management in severe MS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All years welcome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28">
        <w:r w:rsidRPr="00000000" w:rsidR="00000000" w:rsidDel="00000000">
          <w:rPr>
            <w:rFonts w:cs="Calibri" w:hAnsi="Calibri" w:eastAsia="Calibri" w:ascii="Calibri"/>
            <w:color w:val="1155cc"/>
            <w:u w:val="single"/>
            <w:rtl w:val="0"/>
          </w:rPr>
          <w:t xml:space="preserve">edwardsag@cardiff.ac.uk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Dr Nick Francis</w:t>
      </w: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Diagnosis and Management of Common Infections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 3 or above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29">
        <w:r w:rsidRPr="00000000" w:rsidR="00000000" w:rsidDel="00000000">
          <w:rPr>
            <w:rFonts w:cs="Calibri" w:hAnsi="Calibri" w:eastAsia="Calibri" w:ascii="Calibri"/>
            <w:color w:val="1155cc"/>
            <w:u w:val="single"/>
            <w:rtl w:val="0"/>
          </w:rPr>
          <w:t xml:space="preserve">francisna@cf.ac.uk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Department of Obstetrics and Gynaecology</w:t>
      </w: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Ms Abi Holmes</w:t>
      </w: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2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t xml:space="preserve"> </w:t>
      </w:r>
      <w:r w:rsidRPr="00000000" w:rsidR="00000000" w:rsidDel="00000000">
        <w:rPr>
          <w:rFonts w:cs="Calibri" w:hAnsi="Calibri" w:eastAsia="Calibri" w:ascii="Calibri"/>
          <w:b w:val="1"/>
          <w:rtl w:val="0"/>
        </w:rPr>
        <w:t xml:space="preserve">Outpatient induction of labour services</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Years 3 - 4</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30">
        <w:r w:rsidRPr="00000000" w:rsidR="00000000" w:rsidDel="00000000">
          <w:rPr>
            <w:rFonts w:cs="Calibri" w:hAnsi="Calibri" w:eastAsia="Calibri" w:ascii="Calibri"/>
            <w:color w:val="1155cc"/>
            <w:sz w:val="24"/>
            <w:u w:val="single"/>
            <w:shd w:val="clear" w:fill="fcfcfc"/>
            <w:rtl w:val="0"/>
          </w:rPr>
          <w:t xml:space="preserve">Abigail.Holmes@wales.nhs.uk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strike w:val="1"/>
          <w:rtl w:val="0"/>
        </w:rPr>
        <w:t xml:space="preserve">Dr Julia Sanders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20"/>
        <w:contextualSpacing w:val="0"/>
      </w:pPr>
      <w:r w:rsidRPr="00000000" w:rsidR="00000000" w:rsidDel="00000000">
        <w:rPr>
          <w:rFonts w:cs="Calibri" w:hAnsi="Calibri" w:eastAsia="Calibri" w:ascii="Calibri"/>
          <w:i w:val="1"/>
          <w:strike w:val="1"/>
          <w:color w:val="0f243e"/>
          <w:rtl w:val="0"/>
        </w:rPr>
        <w:t xml:space="preserve">Area of interest:</w:t>
      </w:r>
      <w:r w:rsidRPr="00000000" w:rsidR="00000000" w:rsidDel="00000000">
        <w:rPr>
          <w:rFonts w:cs="Calibri" w:hAnsi="Calibri" w:eastAsia="Calibri" w:ascii="Calibri"/>
          <w:strike w:val="1"/>
          <w:rtl w:val="0"/>
        </w:rPr>
        <w:t xml:space="preserve">           </w:t>
        <w:tab/>
      </w:r>
      <w:r w:rsidRPr="00000000" w:rsidR="00000000" w:rsidDel="00000000">
        <w:rPr>
          <w:rFonts w:cs="Calibri" w:hAnsi="Calibri" w:eastAsia="Calibri" w:ascii="Calibri"/>
          <w:b w:val="1"/>
          <w:strike w:val="1"/>
          <w:rtl w:val="0"/>
        </w:rPr>
        <w:t xml:space="preserve">Exploring women’s views of having an admission cardiotocograph (CTG) when admitted to the Midwifery led Unit at UHW in labour. </w:t>
      </w:r>
      <w:r w:rsidRPr="00000000" w:rsidR="00000000" w:rsidDel="00000000">
        <w:rPr>
          <w:rFonts w:cs="Calibri" w:hAnsi="Calibri" w:eastAsia="Calibri" w:ascii="Calibri"/>
          <w:strike w:val="1"/>
          <w:rtl w:val="0"/>
        </w:rPr>
        <w:t xml:space="preserve">A questionnaire based survey.</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Type of project:            </w:t>
        <w:tab/>
      </w:r>
      <w:r w:rsidRPr="00000000" w:rsidR="00000000" w:rsidDel="00000000">
        <w:rPr>
          <w:rFonts w:cs="Calibri" w:hAnsi="Calibri" w:eastAsia="Calibri" w:ascii="Calibri"/>
          <w:strike w:val="1"/>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Suitable for:</w:t>
      </w:r>
      <w:r w:rsidRPr="00000000" w:rsidR="00000000" w:rsidDel="00000000">
        <w:rPr>
          <w:rFonts w:cs="Calibri" w:hAnsi="Calibri" w:eastAsia="Calibri" w:ascii="Calibri"/>
          <w:strike w:val="1"/>
          <w:color w:val="c10538"/>
          <w:rtl w:val="0"/>
        </w:rPr>
        <w:t xml:space="preserve">   </w:t>
        <w:tab/>
      </w:r>
      <w:r w:rsidRPr="00000000" w:rsidR="00000000" w:rsidDel="00000000">
        <w:rPr>
          <w:rFonts w:cs="Calibri" w:hAnsi="Calibri" w:eastAsia="Calibri" w:ascii="Calibri"/>
          <w:strike w:val="1"/>
          <w:rtl w:val="0"/>
        </w:rPr>
        <w:t xml:space="preserve">            </w:t>
        <w:tab/>
        <w:t xml:space="preserve">Year 2 or above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strike w:val="1"/>
          <w:color w:val="0f243e"/>
          <w:rtl w:val="0"/>
        </w:rPr>
        <w:t xml:space="preserve">Email:</w:t>
      </w:r>
      <w:r w:rsidRPr="00000000" w:rsidR="00000000" w:rsidDel="00000000">
        <w:rPr>
          <w:rFonts w:cs="Calibri" w:hAnsi="Calibri" w:eastAsia="Calibri" w:ascii="Calibri"/>
          <w:i w:val="1"/>
          <w:strike w:val="1"/>
          <w:color w:val="c10538"/>
          <w:rtl w:val="0"/>
        </w:rPr>
        <w:tab/>
      </w:r>
      <w:r w:rsidRPr="00000000" w:rsidR="00000000" w:rsidDel="00000000">
        <w:rPr>
          <w:rFonts w:cs="Calibri" w:hAnsi="Calibri" w:eastAsia="Calibri" w:ascii="Calibri"/>
          <w:strike w:val="1"/>
          <w:rtl w:val="0"/>
        </w:rPr>
        <w:t xml:space="preserve">                            </w:t>
        <w:tab/>
      </w:r>
      <w:hyperlink r:id="rId31">
        <w:r w:rsidRPr="00000000" w:rsidR="00000000" w:rsidDel="00000000">
          <w:rPr>
            <w:rFonts w:cs="Calibri" w:hAnsi="Calibri" w:eastAsia="Calibri" w:ascii="Calibri"/>
            <w:strike w:val="1"/>
            <w:color w:val="1155cc"/>
            <w:u w:val="single"/>
            <w:rtl w:val="0"/>
          </w:rPr>
          <w:t xml:space="preserve">Sandersj3@cf.ac.uk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color w:val="c10538"/>
          <w:sz w:val="24"/>
          <w:rtl w:val="0"/>
        </w:rPr>
        <w:t xml:space="preserve">Cardiff &amp; Vale University Health Board: Children and Women Division</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Ms Karen Jewell </w:t>
      </w: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60" w:hanging="2159"/>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r>
      <w:r w:rsidRPr="00000000" w:rsidR="00000000" w:rsidDel="00000000">
        <w:rPr>
          <w:rFonts w:cs="Calibri" w:hAnsi="Calibri" w:eastAsia="Calibri" w:ascii="Calibri"/>
          <w:b w:val="1"/>
          <w:rtl w:val="0"/>
        </w:rPr>
        <w:t xml:space="preserve">Womens view of communication and interpretation services during  pregnancy and childbirth</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r>
      <w:r w:rsidRPr="00000000" w:rsidR="00000000" w:rsidDel="00000000">
        <w:rPr>
          <w:rFonts w:cs="Calibri" w:hAnsi="Calibri" w:eastAsia="Calibri" w:ascii="Calibri"/>
          <w:color w:val="0f243e"/>
          <w:rtl w:val="0"/>
        </w:rPr>
        <w:t xml:space="preserve"> </w:t>
      </w:r>
      <w:r w:rsidRPr="00000000" w:rsidR="00000000" w:rsidDel="00000000">
        <w:rPr>
          <w:rFonts w:cs="Calibri" w:hAnsi="Calibri" w:eastAsia="Calibri" w:ascii="Calibri"/>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Years 3 or above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32">
        <w:r w:rsidRPr="00000000" w:rsidR="00000000" w:rsidDel="00000000">
          <w:rPr>
            <w:rFonts w:cs="Calibri" w:hAnsi="Calibri" w:eastAsia="Calibri" w:ascii="Calibri"/>
            <w:color w:val="1155cc"/>
            <w:u w:val="single"/>
            <w:shd w:val="clear" w:fill="fcfcfc"/>
            <w:rtl w:val="0"/>
          </w:rPr>
          <w:t xml:space="preserve">Karen.Jewell@wales.nhs.</w:t>
        </w:r>
      </w:hyperlink>
      <w:r w:rsidRPr="00000000" w:rsidR="00000000" w:rsidDel="00000000">
        <w:rPr>
          <w:rFonts w:cs="Calibri" w:hAnsi="Calibri" w:eastAsia="Calibri" w:ascii="Calibri"/>
          <w:color w:val="6e6e6e"/>
          <w:sz w:val="18"/>
          <w:shd w:val="clear" w:fill="fcfcfc"/>
          <w:rtl w:val="0"/>
        </w:rPr>
        <w:t xml:space="preserve"> </w:t>
      </w:r>
      <w:r w:rsidRPr="00000000" w:rsidR="00000000" w:rsidDel="00000000">
        <w:rPr>
          <w:rFonts w:cs="Calibri" w:hAnsi="Calibri" w:eastAsia="Calibri" w:ascii="Calibri"/>
          <w:b w:val="1"/>
          <w:rtl w:val="0"/>
        </w:rPr>
        <w:t xml:space="preserve">Ms Karen Jewell </w:t>
      </w: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2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t xml:space="preserve"> </w:t>
      </w:r>
      <w:r w:rsidRPr="00000000" w:rsidR="00000000" w:rsidDel="00000000">
        <w:rPr>
          <w:rFonts w:cs="Calibri" w:hAnsi="Calibri" w:eastAsia="Calibri" w:ascii="Calibri"/>
          <w:b w:val="1"/>
          <w:rtl w:val="0"/>
        </w:rPr>
        <w:t xml:space="preserve">Community postnatal visits</w:t>
      </w:r>
      <w:r w:rsidRPr="00000000" w:rsidR="00000000" w:rsidDel="00000000">
        <w:rPr>
          <w:rFonts w:cs="Calibri" w:hAnsi="Calibri" w:eastAsia="Calibri" w:ascii="Calibri"/>
          <w:rtl w:val="0"/>
        </w:rPr>
        <w:t xml:space="preserve"> – what women want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Years 1 or above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33">
        <w:r w:rsidRPr="00000000" w:rsidR="00000000" w:rsidDel="00000000">
          <w:rPr>
            <w:rFonts w:cs="Calibri" w:hAnsi="Calibri" w:eastAsia="Calibri" w:ascii="Calibri"/>
            <w:color w:val="1155cc"/>
            <w:u w:val="single"/>
            <w:shd w:val="clear" w:fill="fcfcfc"/>
            <w:rtl w:val="0"/>
          </w:rPr>
          <w:t xml:space="preserve">Karen.Jewell@wales.nhs.uk</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b w:val="1"/>
          <w:rtl w:val="0"/>
        </w:rPr>
        <w:t xml:space="preserve">Dr Jonathan Hewitt </w:t>
      </w: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120"/>
        <w:contextualSpacing w:val="0"/>
      </w:pPr>
      <w:r w:rsidRPr="00000000" w:rsidR="00000000" w:rsidDel="00000000">
        <w:rPr>
          <w:rFonts w:cs="Calibri" w:hAnsi="Calibri" w:eastAsia="Calibri" w:ascii="Calibri"/>
          <w:i w:val="1"/>
          <w:color w:val="0f243e"/>
          <w:rtl w:val="0"/>
        </w:rPr>
        <w:t xml:space="preserve">Area of interest:</w:t>
      </w:r>
      <w:r w:rsidRPr="00000000" w:rsidR="00000000" w:rsidDel="00000000">
        <w:rPr>
          <w:rFonts w:cs="Calibri" w:hAnsi="Calibri" w:eastAsia="Calibri" w:ascii="Calibri"/>
          <w:rtl w:val="0"/>
        </w:rPr>
        <w:t xml:space="preserve">           </w:t>
        <w:tab/>
        <w:t xml:space="preserve"> </w:t>
      </w:r>
      <w:r w:rsidRPr="00000000" w:rsidR="00000000" w:rsidDel="00000000">
        <w:rPr>
          <w:rFonts w:cs="Calibri" w:hAnsi="Calibri" w:eastAsia="Calibri" w:ascii="Calibri"/>
          <w:b w:val="1"/>
          <w:rtl w:val="0"/>
        </w:rPr>
        <w:t xml:space="preserve">Databases (IT), Epidemiology, Ethics, Geriatrics and Stroke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Type of project:            </w:t>
        <w:tab/>
      </w:r>
      <w:r w:rsidRPr="00000000" w:rsidR="00000000" w:rsidDel="00000000">
        <w:rPr>
          <w:rFonts w:cs="Calibri" w:hAnsi="Calibri" w:eastAsia="Calibri" w:ascii="Calibri"/>
          <w:color w:val="3c78d8"/>
          <w:rtl w:val="0"/>
        </w:rPr>
        <w:t xml:space="preserve">Clinical / Audit</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Suitable for:</w:t>
      </w:r>
      <w:r w:rsidRPr="00000000" w:rsidR="00000000" w:rsidDel="00000000">
        <w:rPr>
          <w:rFonts w:cs="Calibri" w:hAnsi="Calibri" w:eastAsia="Calibri" w:ascii="Calibri"/>
          <w:color w:val="c10538"/>
          <w:rtl w:val="0"/>
        </w:rPr>
        <w:t xml:space="preserve">   </w:t>
        <w:tab/>
      </w:r>
      <w:r w:rsidRPr="00000000" w:rsidR="00000000" w:rsidDel="00000000">
        <w:rPr>
          <w:rFonts w:cs="Calibri" w:hAnsi="Calibri" w:eastAsia="Calibri" w:ascii="Calibri"/>
          <w:rtl w:val="0"/>
        </w:rPr>
        <w:t xml:space="preserve">            </w:t>
        <w:tab/>
        <w:t xml:space="preserve">Years 1 or above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i w:val="1"/>
          <w:color w:val="0f243e"/>
          <w:rtl w:val="0"/>
        </w:rPr>
        <w:t xml:space="preserve">Email:</w:t>
      </w:r>
      <w:r w:rsidRPr="00000000" w:rsidR="00000000" w:rsidDel="00000000">
        <w:rPr>
          <w:rFonts w:cs="Calibri" w:hAnsi="Calibri" w:eastAsia="Calibri" w:ascii="Calibri"/>
          <w:i w:val="1"/>
          <w:color w:val="c10538"/>
          <w:rtl w:val="0"/>
        </w:rPr>
        <w:tab/>
      </w:r>
      <w:r w:rsidRPr="00000000" w:rsidR="00000000" w:rsidDel="00000000">
        <w:rPr>
          <w:rFonts w:cs="Calibri" w:hAnsi="Calibri" w:eastAsia="Calibri" w:ascii="Calibri"/>
          <w:rtl w:val="0"/>
        </w:rPr>
        <w:t xml:space="preserve">                            </w:t>
        <w:tab/>
      </w:r>
      <w:hyperlink r:id="rId34">
        <w:r w:rsidRPr="00000000" w:rsidR="00000000" w:rsidDel="00000000">
          <w:rPr>
            <w:rFonts w:cs="Calibri" w:hAnsi="Calibri" w:eastAsia="Calibri" w:ascii="Calibri"/>
            <w:color w:val="1155cc"/>
            <w:u w:val="single"/>
            <w:shd w:val="clear" w:fill="fcfcfc"/>
            <w:rtl w:val="0"/>
          </w:rPr>
          <w:t xml:space="preserve">Hewittj2@cardiff.ac.uk</w:t>
        </w:r>
      </w:hyperlink>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sectPr>
      <w:headerReference r:id="rId35" w:type="default"/>
      <w:footerReference r:id="rId36" w:type="default"/>
      <w:pgSz w:w="12240" w:h="15840"/>
      <w:pgMar w:left="1890" w:right="99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3-02-10T10:04:42Z" w:author="Adrian Tsui"/>
  <w:comment w:id="1" w:date="2013-02-10T10:05:56Z" w:author="Adrian Tsu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Please email us if you have another project in mind! We will sort you out no problemo!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ind w:left="-107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jc w:val="center"/>
    </w:pPr>
    <w:r w:rsidRPr="00000000" w:rsidR="00000000" w:rsidDel="00000000">
      <w:drawing>
        <wp:inline distR="19050" distT="19050" distB="19050" distL="19050">
          <wp:extent cy="838200" cx="4848225"/>
          <wp:effectExtent t="0" b="0" r="0" l="0"/>
          <wp:docPr id="1" name="image01.png"/>
          <a:graphic>
            <a:graphicData uri="http://schemas.openxmlformats.org/drawingml/2006/picture">
              <pic:pic>
                <pic:nvPicPr>
                  <pic:cNvPr id="0" name="image01.png"/>
                  <pic:cNvPicPr preferRelativeResize="0"/>
                </pic:nvPicPr>
                <pic:blipFill>
                  <a:blip r:embed="rId1"/>
                  <a:srcRect t="0" b="0" r="0" l="0"/>
                  <a:stretch>
                    <a:fillRect/>
                  </a:stretch>
                </pic:blipFill>
                <pic:spPr>
                  <a:xfrm>
                    <a:ext cy="838200" cx="4848225"/>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Calibri" w:hAnsi="Calibri" w:eastAsia="Calibri" w:ascii="Calibri"/>
        <w:b w:val="0"/>
        <w:i w:val="0"/>
        <w:smallCaps w:val="0"/>
        <w:strike w:val="0"/>
        <w:color w:val="000000"/>
        <w:sz w:val="22"/>
        <w:u w:val="none"/>
        <w:vertAlign w:val="baseline"/>
      </w:rPr>
    </w:lvl>
    <w:lvl w:ilvl="1">
      <w:start w:val="1"/>
      <w:numFmt w:val="lowerLetter"/>
      <w:lvlText w:val="%2."/>
      <w:lvlJc w:val="left"/>
      <w:pPr>
        <w:ind w:left="1440" w:firstLine="1080"/>
      </w:pPr>
      <w:rPr>
        <w:rFonts w:cs="Calibri" w:hAnsi="Calibri" w:eastAsia="Calibri" w:ascii="Calibri"/>
        <w:b w:val="0"/>
        <w:i w:val="0"/>
        <w:smallCaps w:val="0"/>
        <w:strike w:val="0"/>
        <w:color w:val="000000"/>
        <w:sz w:val="22"/>
        <w:u w:val="none"/>
        <w:vertAlign w:val="baseline"/>
      </w:rPr>
    </w:lvl>
    <w:lvl w:ilvl="2">
      <w:start w:val="1"/>
      <w:numFmt w:val="lowerRoman"/>
      <w:lvlText w:val="%3."/>
      <w:lvlJc w:val="left"/>
      <w:pPr>
        <w:ind w:left="2160" w:firstLine="1800"/>
      </w:pPr>
      <w:rPr>
        <w:rFonts w:cs="Calibri" w:hAnsi="Calibri" w:eastAsia="Calibri" w:ascii="Calibri"/>
        <w:b w:val="0"/>
        <w:i w:val="0"/>
        <w:smallCaps w:val="0"/>
        <w:strike w:val="0"/>
        <w:color w:val="000000"/>
        <w:sz w:val="22"/>
        <w:u w:val="none"/>
        <w:vertAlign w:val="baseline"/>
      </w:rPr>
    </w:lvl>
    <w:lvl w:ilvl="3">
      <w:start w:val="1"/>
      <w:numFmt w:val="decimal"/>
      <w:lvlText w:val="%4."/>
      <w:lvlJc w:val="left"/>
      <w:pPr>
        <w:ind w:left="2880" w:firstLine="2520"/>
      </w:pPr>
      <w:rPr>
        <w:rFonts w:cs="Calibri" w:hAnsi="Calibri" w:eastAsia="Calibri" w:ascii="Calibri"/>
        <w:b w:val="0"/>
        <w:i w:val="0"/>
        <w:smallCaps w:val="0"/>
        <w:strike w:val="0"/>
        <w:color w:val="000000"/>
        <w:sz w:val="22"/>
        <w:u w:val="none"/>
        <w:vertAlign w:val="baseline"/>
      </w:rPr>
    </w:lvl>
    <w:lvl w:ilvl="4">
      <w:start w:val="1"/>
      <w:numFmt w:val="lowerLetter"/>
      <w:lvlText w:val="%5."/>
      <w:lvlJc w:val="left"/>
      <w:pPr>
        <w:ind w:left="3600" w:firstLine="3240"/>
      </w:pPr>
      <w:rPr>
        <w:rFonts w:cs="Calibri" w:hAnsi="Calibri" w:eastAsia="Calibri" w:ascii="Calibri"/>
        <w:b w:val="0"/>
        <w:i w:val="0"/>
        <w:smallCaps w:val="0"/>
        <w:strike w:val="0"/>
        <w:color w:val="000000"/>
        <w:sz w:val="22"/>
        <w:u w:val="none"/>
        <w:vertAlign w:val="baseline"/>
      </w:rPr>
    </w:lvl>
    <w:lvl w:ilvl="5">
      <w:start w:val="1"/>
      <w:numFmt w:val="lowerRoman"/>
      <w:lvlText w:val="%6."/>
      <w:lvlJc w:val="left"/>
      <w:pPr>
        <w:ind w:left="4320" w:firstLine="3960"/>
      </w:pPr>
      <w:rPr>
        <w:rFonts w:cs="Calibri" w:hAnsi="Calibri" w:eastAsia="Calibri" w:ascii="Calibri"/>
        <w:b w:val="0"/>
        <w:i w:val="0"/>
        <w:smallCaps w:val="0"/>
        <w:strike w:val="0"/>
        <w:color w:val="000000"/>
        <w:sz w:val="22"/>
        <w:u w:val="none"/>
        <w:vertAlign w:val="baseline"/>
      </w:rPr>
    </w:lvl>
    <w:lvl w:ilvl="6">
      <w:start w:val="1"/>
      <w:numFmt w:val="decimal"/>
      <w:lvlText w:val="%7."/>
      <w:lvlJc w:val="left"/>
      <w:pPr>
        <w:ind w:left="5040" w:firstLine="4680"/>
      </w:pPr>
      <w:rPr>
        <w:rFonts w:cs="Calibri" w:hAnsi="Calibri" w:eastAsia="Calibri" w:ascii="Calibri"/>
        <w:b w:val="0"/>
        <w:i w:val="0"/>
        <w:smallCaps w:val="0"/>
        <w:strike w:val="0"/>
        <w:color w:val="000000"/>
        <w:sz w:val="22"/>
        <w:u w:val="none"/>
        <w:vertAlign w:val="baseline"/>
      </w:rPr>
    </w:lvl>
    <w:lvl w:ilvl="7">
      <w:start w:val="1"/>
      <w:numFmt w:val="lowerLetter"/>
      <w:lvlText w:val="%8."/>
      <w:lvlJc w:val="left"/>
      <w:pPr>
        <w:ind w:left="5760" w:firstLine="5400"/>
      </w:pPr>
      <w:rPr>
        <w:rFonts w:cs="Calibri" w:hAnsi="Calibri" w:eastAsia="Calibri" w:ascii="Calibri"/>
        <w:b w:val="0"/>
        <w:i w:val="0"/>
        <w:smallCaps w:val="0"/>
        <w:strike w:val="0"/>
        <w:color w:val="000000"/>
        <w:sz w:val="22"/>
        <w:u w:val="none"/>
        <w:vertAlign w:val="baseline"/>
      </w:rPr>
    </w:lvl>
    <w:lvl w:ilvl="8">
      <w:start w:val="1"/>
      <w:numFmt w:val="lowerRoman"/>
      <w:lvlText w:val="%9."/>
      <w:lvlJc w:val="left"/>
      <w:pPr>
        <w:ind w:left="6480" w:firstLine="6120"/>
      </w:pPr>
      <w:rPr>
        <w:rFonts w:cs="Calibri" w:hAnsi="Calibri" w:eastAsia="Calibri" w:ascii="Calibri"/>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ailto:wmdjh@cardiff.ac.uk" Type="http://schemas.openxmlformats.org/officeDocument/2006/relationships/hyperlink" TargetMode="External" Id="rId19"/><Relationship Target="footer1.xml" Type="http://schemas.openxmlformats.org/officeDocument/2006/relationships/footer" Id="rId36"/><Relationship Target="mailto:georgech@cf.ac.uk" Type="http://schemas.openxmlformats.org/officeDocument/2006/relationships/hyperlink" TargetMode="External" Id="rId18"/><Relationship Target="mailto:owenmj@cardiff.ac.uk" Type="http://schemas.openxmlformats.org/officeDocument/2006/relationships/hyperlink" TargetMode="External" Id="rId17"/><Relationship Target="mailto:Thapar@cf.ac.uk" Type="http://schemas.openxmlformats.org/officeDocument/2006/relationships/hyperlink" TargetMode="External" Id="rId16"/><Relationship Target="mailto:graywp@cardiff.ac.uk" Type="http://schemas.openxmlformats.org/officeDocument/2006/relationships/hyperlink" TargetMode="External" Id="rId15"/><Relationship Target="mailto:robertsonnp@cf.ac.uk" Type="http://schemas.openxmlformats.org/officeDocument/2006/relationships/hyperlink" TargetMode="External" Id="rId14"/><Relationship Target="mailto:Abigail.Holmes@wales.nhs.uk" Type="http://schemas.openxmlformats.org/officeDocument/2006/relationships/hyperlink" TargetMode="External" Id="rId30"/><Relationship Target="mailto:Jonesl1@cf.ac.uk" Type="http://schemas.openxmlformats.org/officeDocument/2006/relationships/hyperlink" TargetMode="External" Id="rId12"/><Relationship Target="mailto:Sandersj3@cf.ac.uk" Type="http://schemas.openxmlformats.org/officeDocument/2006/relationships/hyperlink" TargetMode="External" Id="rId31"/><Relationship Target="mailto:wpcmod@cf.ac.uk" Type="http://schemas.openxmlformats.org/officeDocument/2006/relationships/hyperlink" TargetMode="External" Id="rId13"/><Relationship Target="https://docs.google.com/forms/d/1oKStYQ8ypJFVu2w_2yzfY3-0t9tDgA4eUubqnzfKlQQ/prefill" Type="http://schemas.openxmlformats.org/officeDocument/2006/relationships/hyperlink" TargetMode="External" Id="rId10"/><Relationship Target="mailto:CUReS@cardiff.ac.uk" Type="http://schemas.openxmlformats.org/officeDocument/2006/relationships/hyperlink" TargetMode="External" Id="rId11"/><Relationship Target="mailto:Hewittj2@cardiff.ac.uk" Type="http://schemas.openxmlformats.org/officeDocument/2006/relationships/hyperlink" TargetMode="External" Id="rId34"/><Relationship Target="header1.xml" Type="http://schemas.openxmlformats.org/officeDocument/2006/relationships/header" Id="rId35"/><Relationship Target="mailto:Karen.Jewell@wales.nhs.uk" Type="http://schemas.openxmlformats.org/officeDocument/2006/relationships/hyperlink" TargetMode="External" Id="rId32"/><Relationship Target="mailto:Karen.Jewell@wales.nhs.uk" Type="http://schemas.openxmlformats.org/officeDocument/2006/relationships/hyperlink" TargetMode="External" Id="rId33"/><Relationship Target="mailto:francisna@cf.ac.uk" Type="http://schemas.openxmlformats.org/officeDocument/2006/relationships/hyperlink" TargetMode="External" Id="rId29"/><Relationship Target="mailto:Thomasl41@cardiff.ac.uk" Type="http://schemas.openxmlformats.org/officeDocument/2006/relationships/hyperlink" TargetMode="External" Id="rId26"/><Relationship Target="mailto:jiangw@cf.ac.uk" Type="http://schemas.openxmlformats.org/officeDocument/2006/relationships/hyperlink" TargetMode="External" Id="rId25"/><Relationship Target="mailto:edwardsag@cardiff.ac.uk" Type="http://schemas.openxmlformats.org/officeDocument/2006/relationships/hyperlink" TargetMode="External" Id="rId28"/><Relationship Target="mailto:andypcs@gmail.com" Type="http://schemas.openxmlformats.org/officeDocument/2006/relationships/hyperlink" TargetMode="External" Id="rId27"/><Relationship Target="settings.xml" Type="http://schemas.openxmlformats.org/officeDocument/2006/relationships/settings" Id="rId2"/><Relationship Target="mailto:bugertjj@cf.ac.uk" Type="http://schemas.openxmlformats.org/officeDocument/2006/relationships/hyperlink" TargetMode="External" Id="rId21"/><Relationship Target="comments.xml" Type="http://schemas.openxmlformats.org/officeDocument/2006/relationships/comments" Id="rId1"/><Relationship Target="mailto:morganbp@cardiff.ac.uk" Type="http://schemas.openxmlformats.org/officeDocument/2006/relationships/hyperlink" TargetMode="External" Id="rId22"/><Relationship Target="numbering.xml" Type="http://schemas.openxmlformats.org/officeDocument/2006/relationships/numbering" Id="rId4"/><Relationship Target="mailto:matthewsrj@cardiff.ac.uk" Type="http://schemas.openxmlformats.org/officeDocument/2006/relationships/hyperlink" TargetMode="External" Id="rId23"/><Relationship Target="fontTable.xml" Type="http://schemas.openxmlformats.org/officeDocument/2006/relationships/fontTable" Id="rId3"/><Relationship Target="mailto:John.green2@wales.nhs.uk" Type="http://schemas.openxmlformats.org/officeDocument/2006/relationships/hyperlink" TargetMode="External" Id="rId24"/><Relationship Target="mailto:agera@cardiff.ac.uk" Type="http://schemas.openxmlformats.org/officeDocument/2006/relationships/hyperlink" TargetMode="External" Id="rId20"/><Relationship Target="mailto:batterc@cardiff.ac.uk" Type="http://schemas.openxmlformats.org/officeDocument/2006/relationships/hyperlink" TargetMode="External" Id="rId9"/><Relationship Target="media/image00.png" Type="http://schemas.openxmlformats.org/officeDocument/2006/relationships/image" Id="rId6"/><Relationship Target="styles.xml" Type="http://schemas.openxmlformats.org/officeDocument/2006/relationships/styles" Id="rId5"/><Relationship Target="http://www.money4medstudents.org/competitions-and-awards-" Type="http://schemas.openxmlformats.org/officeDocument/2006/relationships/hyperlink" TargetMode="External" Id="rId8"/><Relationship Target="http://learning.cf.ac.uk/curop/"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CUReS 2013 Summer Research Projects List  - updated 16/06/13.docx</dc:title>
</cp:coreProperties>
</file>