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39E7" w14:textId="2EDC5EF7" w:rsidR="00D07373" w:rsidRPr="00BB2356" w:rsidRDefault="005A3B14" w:rsidP="00BB2356">
      <w:pPr>
        <w:spacing w:line="360" w:lineRule="auto"/>
        <w:rPr>
          <w:rFonts w:ascii="Franklin Gothic Book" w:hAnsi="Franklin Gothic Book"/>
        </w:rPr>
      </w:pPr>
      <w:r w:rsidRPr="00BB2356">
        <w:rPr>
          <w:rFonts w:ascii="Franklin Gothic Book" w:hAnsi="Franklin Gothic Book"/>
        </w:rPr>
        <w:t>Cardiff University</w:t>
      </w:r>
    </w:p>
    <w:p w14:paraId="00EA102E" w14:textId="77777777" w:rsidR="005A3B14" w:rsidRPr="00BB2356" w:rsidRDefault="005A3B14" w:rsidP="00BB2356">
      <w:pPr>
        <w:spacing w:line="360" w:lineRule="auto"/>
        <w:rPr>
          <w:rFonts w:ascii="Franklin Gothic Book" w:hAnsi="Franklin Gothic Book"/>
        </w:rPr>
      </w:pPr>
    </w:p>
    <w:p w14:paraId="5169B350" w14:textId="3C4A0B0A" w:rsidR="005A3B14" w:rsidRPr="00BB2356" w:rsidRDefault="00084284" w:rsidP="00BB2356">
      <w:pPr>
        <w:spacing w:line="360" w:lineRule="auto"/>
        <w:rPr>
          <w:rStyle w:val="oypena"/>
          <w:rFonts w:ascii="Franklin Gothic Book" w:hAnsi="Franklin Gothic Book"/>
          <w:color w:val="000000"/>
        </w:rPr>
      </w:pPr>
      <w:r w:rsidRPr="00BB2356">
        <w:rPr>
          <w:rStyle w:val="oypena"/>
          <w:rFonts w:ascii="Franklin Gothic Book" w:hAnsi="Franklin Gothic Book"/>
          <w:color w:val="000000"/>
        </w:rPr>
        <w:t>T</w:t>
      </w:r>
      <w:r w:rsidRPr="00BB2356">
        <w:rPr>
          <w:rStyle w:val="oypena"/>
          <w:rFonts w:ascii="Franklin Gothic Book" w:hAnsi="Franklin Gothic Book"/>
          <w:color w:val="000000"/>
        </w:rPr>
        <w:t>he</w:t>
      </w:r>
      <w:r w:rsidRPr="00BB2356">
        <w:rPr>
          <w:rStyle w:val="oypena"/>
          <w:rFonts w:ascii="Franklin Gothic Book" w:hAnsi="Franklin Gothic Book"/>
          <w:color w:val="000000"/>
        </w:rPr>
        <w:t xml:space="preserve"> Graduate </w:t>
      </w:r>
      <w:r w:rsidRPr="00BB2356">
        <w:rPr>
          <w:rStyle w:val="oypena"/>
          <w:rFonts w:ascii="Franklin Gothic Book" w:hAnsi="Franklin Gothic Book"/>
          <w:color w:val="000000"/>
        </w:rPr>
        <w:t>A</w:t>
      </w:r>
      <w:r w:rsidRPr="00BB2356">
        <w:rPr>
          <w:rStyle w:val="oypena"/>
          <w:rFonts w:ascii="Franklin Gothic Book" w:hAnsi="Franklin Gothic Book"/>
          <w:color w:val="000000"/>
        </w:rPr>
        <w:t>ttributes</w:t>
      </w:r>
    </w:p>
    <w:p w14:paraId="42FB6C17" w14:textId="77777777" w:rsidR="00084284" w:rsidRPr="00BB2356" w:rsidRDefault="00084284" w:rsidP="00BB2356">
      <w:pPr>
        <w:spacing w:line="360" w:lineRule="auto"/>
        <w:rPr>
          <w:rStyle w:val="oypena"/>
          <w:rFonts w:ascii="Franklin Gothic Book" w:hAnsi="Franklin Gothic Book"/>
          <w:color w:val="000000"/>
        </w:rPr>
      </w:pPr>
    </w:p>
    <w:p w14:paraId="2526BAF1" w14:textId="0E0B3E52" w:rsidR="00084284" w:rsidRPr="00BB2356" w:rsidRDefault="00084284" w:rsidP="00BB2356">
      <w:pPr>
        <w:spacing w:line="360" w:lineRule="auto"/>
        <w:rPr>
          <w:rStyle w:val="oypena"/>
          <w:rFonts w:ascii="Franklin Gothic Book" w:hAnsi="Franklin Gothic Book"/>
          <w:color w:val="000000"/>
        </w:rPr>
      </w:pPr>
      <w:r w:rsidRPr="00BB2356">
        <w:rPr>
          <w:rStyle w:val="oypena"/>
          <w:rFonts w:ascii="Franklin Gothic Book" w:hAnsi="Franklin Gothic Book"/>
          <w:color w:val="000000"/>
        </w:rPr>
        <w:t>Cardiff University Introduces,</w:t>
      </w:r>
      <w:r w:rsidRPr="00BB2356">
        <w:rPr>
          <w:rStyle w:val="oypena"/>
          <w:rFonts w:ascii="Franklin Gothic Book" w:hAnsi="Franklin Gothic Book"/>
          <w:color w:val="000000"/>
        </w:rPr>
        <w:t xml:space="preserve"> </w:t>
      </w:r>
      <w:r w:rsidRPr="00BB2356">
        <w:rPr>
          <w:rStyle w:val="oypena"/>
          <w:rFonts w:ascii="Franklin Gothic Book" w:hAnsi="Franklin Gothic Book"/>
          <w:color w:val="000000"/>
        </w:rPr>
        <w:t>The Graduate Attributes</w:t>
      </w:r>
    </w:p>
    <w:p w14:paraId="3E0ABC9C" w14:textId="77777777" w:rsidR="00084284" w:rsidRPr="00BB2356" w:rsidRDefault="00084284" w:rsidP="00BB2356">
      <w:pPr>
        <w:spacing w:line="360" w:lineRule="auto"/>
        <w:rPr>
          <w:rStyle w:val="oypena"/>
          <w:rFonts w:ascii="Franklin Gothic Book" w:hAnsi="Franklin Gothic Book"/>
          <w:color w:val="000000"/>
        </w:rPr>
      </w:pPr>
    </w:p>
    <w:p w14:paraId="3D3F16DC" w14:textId="70B8A7DC" w:rsidR="00084284" w:rsidRPr="00BB2356" w:rsidRDefault="005428A7" w:rsidP="00BB2356">
      <w:pPr>
        <w:spacing w:line="360" w:lineRule="auto"/>
        <w:rPr>
          <w:rStyle w:val="oypena"/>
          <w:rFonts w:ascii="Franklin Gothic Book" w:hAnsi="Franklin Gothic Book"/>
          <w:color w:val="000000"/>
        </w:rPr>
      </w:pPr>
      <w:r w:rsidRPr="00BB2356">
        <w:rPr>
          <w:rStyle w:val="oypena"/>
          <w:rFonts w:ascii="Franklin Gothic Book" w:hAnsi="Franklin Gothic Book"/>
          <w:color w:val="000000"/>
        </w:rPr>
        <w:t xml:space="preserve">CU Graduate Attributes are a collection of skills that have been identified by professional and student advisory groups to help students with their future employment opportunities.  </w:t>
      </w:r>
    </w:p>
    <w:p w14:paraId="38F7EA19" w14:textId="77777777" w:rsidR="005428A7" w:rsidRPr="00BB2356" w:rsidRDefault="005428A7" w:rsidP="00BB2356">
      <w:pPr>
        <w:spacing w:line="360" w:lineRule="auto"/>
        <w:rPr>
          <w:rStyle w:val="oypena"/>
          <w:rFonts w:ascii="Franklin Gothic Book" w:hAnsi="Franklin Gothic Book"/>
          <w:color w:val="000000"/>
        </w:rPr>
      </w:pPr>
    </w:p>
    <w:p w14:paraId="407212EC" w14:textId="49BCAE47" w:rsidR="005428A7" w:rsidRPr="00BB2356" w:rsidRDefault="005428A7" w:rsidP="00BB2356">
      <w:pPr>
        <w:spacing w:line="360" w:lineRule="auto"/>
        <w:rPr>
          <w:rStyle w:val="oypena"/>
          <w:rFonts w:ascii="Franklin Gothic Book" w:hAnsi="Franklin Gothic Book"/>
          <w:color w:val="000000"/>
        </w:rPr>
      </w:pPr>
      <w:r w:rsidRPr="00BB2356">
        <w:rPr>
          <w:rStyle w:val="oypena"/>
          <w:rFonts w:ascii="Franklin Gothic Book" w:hAnsi="Franklin Gothic Book"/>
          <w:color w:val="000000"/>
        </w:rPr>
        <w:t>When applying for any type of employment, we want students to be able to sell their skills, knowledge, professionalism and attributes to any potential employer.</w:t>
      </w:r>
    </w:p>
    <w:p w14:paraId="47907F57" w14:textId="77777777" w:rsidR="005428A7" w:rsidRPr="00BB2356" w:rsidRDefault="005428A7" w:rsidP="00BB2356">
      <w:pPr>
        <w:spacing w:line="360" w:lineRule="auto"/>
        <w:rPr>
          <w:rStyle w:val="oypena"/>
          <w:rFonts w:ascii="Franklin Gothic Book" w:hAnsi="Franklin Gothic Book"/>
          <w:color w:val="000000"/>
        </w:rPr>
      </w:pPr>
    </w:p>
    <w:p w14:paraId="68268F56" w14:textId="269393E1" w:rsidR="005428A7" w:rsidRPr="00BB2356" w:rsidRDefault="00E63941" w:rsidP="00BB2356">
      <w:pPr>
        <w:spacing w:line="360" w:lineRule="auto"/>
        <w:rPr>
          <w:rStyle w:val="oypena"/>
          <w:rFonts w:ascii="Franklin Gothic Book" w:hAnsi="Franklin Gothic Book"/>
          <w:color w:val="000000"/>
        </w:rPr>
      </w:pPr>
      <w:r w:rsidRPr="00BB2356">
        <w:rPr>
          <w:rStyle w:val="oypena"/>
          <w:rFonts w:ascii="Franklin Gothic Book" w:hAnsi="Franklin Gothic Book"/>
          <w:color w:val="000000"/>
        </w:rPr>
        <w:t xml:space="preserve">To help students get the best out of those opportunities, we have developed the following attributes and really focused on what skills are important globally, and universally, across all sectors and industries.  </w:t>
      </w:r>
    </w:p>
    <w:p w14:paraId="49CBF30E" w14:textId="77777777" w:rsidR="00E63941" w:rsidRPr="00BB2356" w:rsidRDefault="00E63941" w:rsidP="00BB2356">
      <w:pPr>
        <w:spacing w:line="360" w:lineRule="auto"/>
        <w:rPr>
          <w:rStyle w:val="oypena"/>
          <w:rFonts w:ascii="Franklin Gothic Book" w:hAnsi="Franklin Gothic Book"/>
          <w:color w:val="000000"/>
        </w:rPr>
      </w:pPr>
    </w:p>
    <w:p w14:paraId="7B014903" w14:textId="5268A6FE" w:rsidR="00E63941" w:rsidRPr="00BB2356" w:rsidRDefault="00E63941" w:rsidP="00BB2356">
      <w:pPr>
        <w:spacing w:line="360" w:lineRule="auto"/>
        <w:rPr>
          <w:rStyle w:val="oypena"/>
          <w:rFonts w:ascii="Franklin Gothic Book" w:hAnsi="Franklin Gothic Book"/>
          <w:color w:val="000000"/>
        </w:rPr>
      </w:pPr>
      <w:r w:rsidRPr="00BB2356">
        <w:rPr>
          <w:rStyle w:val="oypena"/>
          <w:rFonts w:ascii="Franklin Gothic Book" w:hAnsi="Franklin Gothic Book"/>
          <w:color w:val="000000"/>
        </w:rPr>
        <w:t>Collaborative</w:t>
      </w:r>
    </w:p>
    <w:p w14:paraId="0B908501" w14:textId="77777777" w:rsidR="00E63941" w:rsidRPr="00BB2356" w:rsidRDefault="00E63941" w:rsidP="00BB2356">
      <w:pPr>
        <w:spacing w:line="360" w:lineRule="auto"/>
        <w:rPr>
          <w:rStyle w:val="oypena"/>
          <w:rFonts w:ascii="Franklin Gothic Book" w:hAnsi="Franklin Gothic Book"/>
          <w:color w:val="000000"/>
        </w:rPr>
      </w:pPr>
    </w:p>
    <w:p w14:paraId="57D715DD" w14:textId="22AA29BA" w:rsidR="00E63941" w:rsidRPr="00BB2356" w:rsidRDefault="00A96B02" w:rsidP="00BB2356">
      <w:pPr>
        <w:pStyle w:val="ListParagraph"/>
        <w:numPr>
          <w:ilvl w:val="0"/>
          <w:numId w:val="1"/>
        </w:numPr>
        <w:spacing w:line="360" w:lineRule="auto"/>
        <w:rPr>
          <w:rStyle w:val="oypena"/>
          <w:rFonts w:ascii="Franklin Gothic Book" w:hAnsi="Franklin Gothic Book"/>
          <w:color w:val="000000"/>
        </w:rPr>
      </w:pPr>
      <w:r w:rsidRPr="00BB2356">
        <w:rPr>
          <w:rStyle w:val="oypena"/>
          <w:rFonts w:ascii="Franklin Gothic Book" w:hAnsi="Franklin Gothic Book"/>
          <w:color w:val="000000"/>
        </w:rPr>
        <w:t>Contribute positively and effectively when working in a team, having an impact from the outset</w:t>
      </w:r>
    </w:p>
    <w:p w14:paraId="298B5B87" w14:textId="3BE1B98E" w:rsidR="00A96B02" w:rsidRPr="00BB2356" w:rsidRDefault="00A96B02" w:rsidP="00BB2356">
      <w:pPr>
        <w:pStyle w:val="ListParagraph"/>
        <w:numPr>
          <w:ilvl w:val="0"/>
          <w:numId w:val="1"/>
        </w:numPr>
        <w:spacing w:line="360" w:lineRule="auto"/>
        <w:rPr>
          <w:rFonts w:ascii="Franklin Gothic Book" w:hAnsi="Franklin Gothic Book"/>
        </w:rPr>
      </w:pPr>
      <w:r w:rsidRPr="00BB2356">
        <w:rPr>
          <w:rFonts w:ascii="Franklin Gothic Book" w:hAnsi="Franklin Gothic Book"/>
        </w:rPr>
        <w:t>Demonstrate enthusiasm and the ability to motivate themselves, and positively influence others in meeting agreed responsibilities</w:t>
      </w:r>
      <w:r w:rsidRPr="00BB2356">
        <w:rPr>
          <w:rFonts w:ascii="Franklin Gothic Book" w:hAnsi="Franklin Gothic Book"/>
        </w:rPr>
        <w:t xml:space="preserve"> </w:t>
      </w:r>
      <w:r w:rsidRPr="00BB2356">
        <w:rPr>
          <w:rFonts w:ascii="Franklin Gothic Book" w:hAnsi="Franklin Gothic Book"/>
        </w:rPr>
        <w:t>agreed</w:t>
      </w:r>
      <w:r w:rsidRPr="00BB2356">
        <w:rPr>
          <w:rStyle w:val="oypena"/>
          <w:rFonts w:ascii="Franklin Gothic Book" w:hAnsi="Franklin Gothic Book"/>
          <w:color w:val="FFFFFF"/>
          <w:spacing w:val="24"/>
        </w:rPr>
        <w:t xml:space="preserve"> responsibilities</w:t>
      </w:r>
    </w:p>
    <w:p w14:paraId="09777239" w14:textId="28BE8D63" w:rsidR="00A96B02" w:rsidRPr="00BB2356" w:rsidRDefault="00521457" w:rsidP="00BB2356">
      <w:pPr>
        <w:pStyle w:val="ListParagraph"/>
        <w:numPr>
          <w:ilvl w:val="0"/>
          <w:numId w:val="1"/>
        </w:numPr>
        <w:spacing w:line="360" w:lineRule="auto"/>
        <w:rPr>
          <w:rStyle w:val="oypena"/>
          <w:rFonts w:ascii="Franklin Gothic Book" w:hAnsi="Franklin Gothic Book"/>
          <w:color w:val="000000"/>
        </w:rPr>
      </w:pPr>
      <w:r w:rsidRPr="00BB2356">
        <w:rPr>
          <w:rStyle w:val="oypena"/>
          <w:rFonts w:ascii="Franklin Gothic Book" w:hAnsi="Franklin Gothic Book"/>
          <w:color w:val="000000"/>
        </w:rPr>
        <w:t>Be respectful of the roles of others and acknowledge the limits of their own skills / experience</w:t>
      </w:r>
    </w:p>
    <w:p w14:paraId="53708023" w14:textId="77777777" w:rsidR="00521457" w:rsidRPr="00BB2356" w:rsidRDefault="00521457" w:rsidP="00BB2356">
      <w:pPr>
        <w:spacing w:line="360" w:lineRule="auto"/>
        <w:rPr>
          <w:rStyle w:val="oypena"/>
          <w:rFonts w:ascii="Franklin Gothic Book" w:hAnsi="Franklin Gothic Book"/>
          <w:color w:val="000000"/>
        </w:rPr>
      </w:pPr>
    </w:p>
    <w:p w14:paraId="43A6BF5E" w14:textId="6159535F" w:rsidR="00521457" w:rsidRPr="00BB2356" w:rsidRDefault="00521457" w:rsidP="00BB2356">
      <w:pPr>
        <w:spacing w:line="360" w:lineRule="auto"/>
        <w:rPr>
          <w:rStyle w:val="oypena"/>
          <w:rFonts w:ascii="Franklin Gothic Book" w:hAnsi="Franklin Gothic Book"/>
          <w:color w:val="000000"/>
        </w:rPr>
      </w:pPr>
      <w:r w:rsidRPr="00BB2356">
        <w:rPr>
          <w:rStyle w:val="oypena"/>
          <w:rFonts w:ascii="Franklin Gothic Book" w:hAnsi="Franklin Gothic Book"/>
          <w:color w:val="000000"/>
        </w:rPr>
        <w:t>Effective Communicators</w:t>
      </w:r>
    </w:p>
    <w:p w14:paraId="1B519DFC" w14:textId="77777777" w:rsidR="00521457" w:rsidRPr="00BB2356" w:rsidRDefault="00521457" w:rsidP="00BB2356">
      <w:pPr>
        <w:spacing w:line="360" w:lineRule="auto"/>
        <w:rPr>
          <w:rStyle w:val="oypena"/>
          <w:rFonts w:ascii="Franklin Gothic Book" w:hAnsi="Franklin Gothic Book"/>
          <w:color w:val="000000"/>
        </w:rPr>
      </w:pPr>
    </w:p>
    <w:p w14:paraId="67A62906" w14:textId="045517F6" w:rsidR="00084E6E" w:rsidRPr="00BB2356" w:rsidRDefault="00084E6E" w:rsidP="00BB2356">
      <w:pPr>
        <w:pStyle w:val="ListParagraph"/>
        <w:numPr>
          <w:ilvl w:val="0"/>
          <w:numId w:val="3"/>
        </w:numPr>
        <w:spacing w:line="360" w:lineRule="auto"/>
        <w:rPr>
          <w:rFonts w:ascii="Franklin Gothic Book" w:hAnsi="Franklin Gothic Book"/>
        </w:rPr>
      </w:pPr>
      <w:r w:rsidRPr="00BB2356">
        <w:rPr>
          <w:rFonts w:ascii="Franklin Gothic Book" w:hAnsi="Franklin Gothic Book"/>
        </w:rPr>
        <w:t>Listen to and take account of the views of others</w:t>
      </w:r>
    </w:p>
    <w:p w14:paraId="3BFC10C0" w14:textId="1D81A2B7" w:rsidR="00084E6E" w:rsidRPr="00BB2356" w:rsidRDefault="00084E6E" w:rsidP="00BB2356">
      <w:pPr>
        <w:pStyle w:val="ListParagraph"/>
        <w:numPr>
          <w:ilvl w:val="0"/>
          <w:numId w:val="3"/>
        </w:numPr>
        <w:spacing w:line="360" w:lineRule="auto"/>
        <w:rPr>
          <w:rFonts w:ascii="Franklin Gothic Book" w:hAnsi="Franklin Gothic Book"/>
        </w:rPr>
      </w:pPr>
      <w:r w:rsidRPr="00BB2356">
        <w:rPr>
          <w:rFonts w:ascii="Franklin Gothic Book" w:hAnsi="Franklin Gothic Book"/>
        </w:rPr>
        <w:t>Communicate complex ideas effectively to diverse audiences</w:t>
      </w:r>
    </w:p>
    <w:p w14:paraId="6E42DCA7" w14:textId="4C1BE4CD" w:rsidR="00A159F1" w:rsidRPr="00BB2356" w:rsidRDefault="00A159F1" w:rsidP="00BB2356">
      <w:pPr>
        <w:pStyle w:val="ListParagraph"/>
        <w:numPr>
          <w:ilvl w:val="0"/>
          <w:numId w:val="3"/>
        </w:numPr>
        <w:spacing w:line="360" w:lineRule="auto"/>
        <w:rPr>
          <w:rFonts w:ascii="Franklin Gothic Book" w:hAnsi="Franklin Gothic Book"/>
        </w:rPr>
      </w:pPr>
      <w:r w:rsidRPr="00BB2356">
        <w:rPr>
          <w:rFonts w:ascii="Franklin Gothic Book" w:hAnsi="Franklin Gothic Book"/>
        </w:rPr>
        <w:t>Contribute to discussions,</w:t>
      </w:r>
      <w:r w:rsidRPr="00BB2356">
        <w:rPr>
          <w:rFonts w:ascii="Franklin Gothic Book" w:hAnsi="Franklin Gothic Book"/>
        </w:rPr>
        <w:t xml:space="preserve"> </w:t>
      </w:r>
      <w:r w:rsidRPr="00BB2356">
        <w:rPr>
          <w:rFonts w:ascii="Franklin Gothic Book" w:hAnsi="Franklin Gothic Book"/>
        </w:rPr>
        <w:t>negotiate, and present with impact</w:t>
      </w:r>
    </w:p>
    <w:p w14:paraId="37F9F172" w14:textId="182106E7" w:rsidR="00A159F1" w:rsidRPr="00BB2356" w:rsidRDefault="00A159F1" w:rsidP="00BB2356">
      <w:pPr>
        <w:pStyle w:val="ListParagraph"/>
        <w:numPr>
          <w:ilvl w:val="0"/>
          <w:numId w:val="3"/>
        </w:numPr>
        <w:spacing w:line="360" w:lineRule="auto"/>
        <w:rPr>
          <w:rFonts w:ascii="Franklin Gothic Book" w:hAnsi="Franklin Gothic Book"/>
        </w:rPr>
      </w:pPr>
      <w:r w:rsidRPr="00BB2356">
        <w:rPr>
          <w:rFonts w:ascii="Franklin Gothic Book" w:hAnsi="Franklin Gothic Book"/>
        </w:rPr>
        <w:t>Deliver, accept, and act on</w:t>
      </w:r>
      <w:r w:rsidRPr="00BB2356">
        <w:rPr>
          <w:rFonts w:ascii="Franklin Gothic Book" w:hAnsi="Franklin Gothic Book"/>
        </w:rPr>
        <w:t xml:space="preserve"> </w:t>
      </w:r>
      <w:r w:rsidRPr="00BB2356">
        <w:rPr>
          <w:rFonts w:ascii="Franklin Gothic Book" w:hAnsi="Franklin Gothic Book"/>
        </w:rPr>
        <w:t>constructive feedback</w:t>
      </w:r>
    </w:p>
    <w:p w14:paraId="65E44777" w14:textId="29AD56C5" w:rsidR="00A159F1" w:rsidRPr="00BB2356" w:rsidRDefault="006E6943" w:rsidP="00BB2356">
      <w:pPr>
        <w:pStyle w:val="ListParagraph"/>
        <w:numPr>
          <w:ilvl w:val="0"/>
          <w:numId w:val="3"/>
        </w:numPr>
        <w:spacing w:line="360" w:lineRule="auto"/>
        <w:rPr>
          <w:rFonts w:ascii="Franklin Gothic Book" w:hAnsi="Franklin Gothic Book"/>
        </w:rPr>
      </w:pPr>
      <w:r w:rsidRPr="00BB2356">
        <w:rPr>
          <w:rFonts w:ascii="Franklin Gothic Book" w:hAnsi="Franklin Gothic Book"/>
        </w:rPr>
        <w:t>Take a professional approach to communication, including their own online/social media profiles, and be alert to how words and actions may be interpreted by others</w:t>
      </w:r>
    </w:p>
    <w:p w14:paraId="2A8C24A0" w14:textId="77777777" w:rsidR="006E6943" w:rsidRPr="00BB2356" w:rsidRDefault="006E6943" w:rsidP="00BB2356">
      <w:pPr>
        <w:spacing w:line="360" w:lineRule="auto"/>
        <w:rPr>
          <w:rFonts w:ascii="Franklin Gothic Book" w:hAnsi="Franklin Gothic Book"/>
        </w:rPr>
      </w:pPr>
    </w:p>
    <w:p w14:paraId="07A3422E" w14:textId="4A58958D" w:rsidR="006E6943" w:rsidRPr="00BB2356" w:rsidRDefault="006E6943" w:rsidP="00BB2356">
      <w:pPr>
        <w:spacing w:line="360" w:lineRule="auto"/>
        <w:rPr>
          <w:rFonts w:ascii="Franklin Gothic Book" w:hAnsi="Franklin Gothic Book"/>
        </w:rPr>
      </w:pPr>
      <w:r w:rsidRPr="00BB2356">
        <w:rPr>
          <w:rFonts w:ascii="Franklin Gothic Book" w:hAnsi="Franklin Gothic Book"/>
        </w:rPr>
        <w:t>Ethically, Socially and Environmentally Aware</w:t>
      </w:r>
    </w:p>
    <w:p w14:paraId="1B3C51FC" w14:textId="77777777" w:rsidR="0080511A" w:rsidRPr="00BB2356" w:rsidRDefault="0080511A" w:rsidP="00BB2356">
      <w:pPr>
        <w:spacing w:line="360" w:lineRule="auto"/>
        <w:rPr>
          <w:rFonts w:ascii="Franklin Gothic Book" w:hAnsi="Franklin Gothic Book"/>
        </w:rPr>
      </w:pPr>
    </w:p>
    <w:p w14:paraId="54B0FAC8" w14:textId="25437489" w:rsidR="0080511A" w:rsidRPr="00BB2356" w:rsidRDefault="0080511A" w:rsidP="00BB2356">
      <w:pPr>
        <w:pStyle w:val="ListParagraph"/>
        <w:numPr>
          <w:ilvl w:val="0"/>
          <w:numId w:val="4"/>
        </w:numPr>
        <w:spacing w:line="360" w:lineRule="auto"/>
        <w:rPr>
          <w:rFonts w:ascii="Franklin Gothic Book" w:hAnsi="Franklin Gothic Book"/>
        </w:rPr>
      </w:pPr>
      <w:r w:rsidRPr="00BB2356">
        <w:rPr>
          <w:rFonts w:ascii="Franklin Gothic Book" w:hAnsi="Franklin Gothic Book"/>
        </w:rPr>
        <w:t>Consider own personal and professional ethical, social, and environmental responsibilities</w:t>
      </w:r>
    </w:p>
    <w:p w14:paraId="61A1EE79" w14:textId="0F9E13E5" w:rsidR="00DF16CD" w:rsidRPr="00BB2356" w:rsidRDefault="00DF16CD" w:rsidP="00BB2356">
      <w:pPr>
        <w:pStyle w:val="ListParagraph"/>
        <w:numPr>
          <w:ilvl w:val="0"/>
          <w:numId w:val="4"/>
        </w:numPr>
        <w:spacing w:line="360" w:lineRule="auto"/>
        <w:rPr>
          <w:rFonts w:ascii="Franklin Gothic Book" w:hAnsi="Franklin Gothic Book"/>
        </w:rPr>
      </w:pPr>
      <w:r w:rsidRPr="00BB2356">
        <w:rPr>
          <w:rFonts w:ascii="Franklin Gothic Book" w:hAnsi="Franklin Gothic Book"/>
        </w:rPr>
        <w:t xml:space="preserve">Demonstrate personal and professional integrity, reliability, and competence </w:t>
      </w:r>
    </w:p>
    <w:p w14:paraId="2DD3BFA4" w14:textId="6794BA5B" w:rsidR="00DF16CD" w:rsidRPr="00BB2356" w:rsidRDefault="00DF16CD" w:rsidP="00BB2356">
      <w:pPr>
        <w:pStyle w:val="ListParagraph"/>
        <w:numPr>
          <w:ilvl w:val="0"/>
          <w:numId w:val="4"/>
        </w:numPr>
        <w:spacing w:line="360" w:lineRule="auto"/>
        <w:rPr>
          <w:rFonts w:ascii="Franklin Gothic Book" w:hAnsi="Franklin Gothic Book"/>
        </w:rPr>
      </w:pPr>
      <w:r w:rsidRPr="00BB2356">
        <w:rPr>
          <w:rFonts w:ascii="Franklin Gothic Book" w:hAnsi="Franklin Gothic Book"/>
        </w:rPr>
        <w:t xml:space="preserve">Understand organisations, their stakeholders, and their impact on the community </w:t>
      </w:r>
    </w:p>
    <w:p w14:paraId="17E92196" w14:textId="1AA5097A" w:rsidR="0080511A" w:rsidRPr="00BB2356" w:rsidRDefault="003973DE" w:rsidP="00BB2356">
      <w:pPr>
        <w:pStyle w:val="ListParagraph"/>
        <w:numPr>
          <w:ilvl w:val="0"/>
          <w:numId w:val="4"/>
        </w:numPr>
        <w:spacing w:line="360" w:lineRule="auto"/>
        <w:rPr>
          <w:rFonts w:ascii="Franklin Gothic Book" w:hAnsi="Franklin Gothic Book"/>
        </w:rPr>
      </w:pPr>
      <w:r w:rsidRPr="00BB2356">
        <w:rPr>
          <w:rFonts w:ascii="Franklin Gothic Book" w:hAnsi="Franklin Gothic Book"/>
        </w:rPr>
        <w:t>Actively take responsibility for promoting human rights, celebrating diversity, and widening inclusion</w:t>
      </w:r>
    </w:p>
    <w:p w14:paraId="32A3D6E8" w14:textId="532D81DA" w:rsidR="003973DE" w:rsidRPr="00BB2356" w:rsidRDefault="003973DE" w:rsidP="00BB2356">
      <w:pPr>
        <w:pStyle w:val="ListParagraph"/>
        <w:numPr>
          <w:ilvl w:val="0"/>
          <w:numId w:val="4"/>
        </w:numPr>
        <w:spacing w:line="360" w:lineRule="auto"/>
        <w:rPr>
          <w:rFonts w:ascii="Franklin Gothic Book" w:hAnsi="Franklin Gothic Book"/>
        </w:rPr>
      </w:pPr>
      <w:r w:rsidRPr="00BB2356">
        <w:rPr>
          <w:rFonts w:ascii="Franklin Gothic Book" w:hAnsi="Franklin Gothic Book"/>
        </w:rPr>
        <w:t>Be mindful of the Climate Emergency and the UN’s Sustainable Development Goals</w:t>
      </w:r>
    </w:p>
    <w:p w14:paraId="7BA3BECA" w14:textId="6776AE2E" w:rsidR="006A3D3D" w:rsidRPr="00BB2356" w:rsidRDefault="006A3D3D" w:rsidP="00BB2356">
      <w:pPr>
        <w:pStyle w:val="ListParagraph"/>
        <w:numPr>
          <w:ilvl w:val="0"/>
          <w:numId w:val="4"/>
        </w:numPr>
        <w:spacing w:line="360" w:lineRule="auto"/>
        <w:rPr>
          <w:rFonts w:ascii="Franklin Gothic Book" w:hAnsi="Franklin Gothic Book"/>
        </w:rPr>
      </w:pPr>
      <w:r w:rsidRPr="00BB2356">
        <w:rPr>
          <w:rFonts w:ascii="Franklin Gothic Book" w:hAnsi="Franklin Gothic Book"/>
        </w:rPr>
        <w:t>Act as global citizens, engaging with and valuing cultural difference through practical experience of other countries</w:t>
      </w:r>
    </w:p>
    <w:p w14:paraId="638EB674" w14:textId="77777777" w:rsidR="003973DE" w:rsidRPr="00BB2356" w:rsidRDefault="003973DE" w:rsidP="00BB2356">
      <w:pPr>
        <w:spacing w:line="360" w:lineRule="auto"/>
        <w:rPr>
          <w:rFonts w:ascii="Franklin Gothic Book" w:hAnsi="Franklin Gothic Book"/>
        </w:rPr>
      </w:pPr>
    </w:p>
    <w:p w14:paraId="39A93DAC" w14:textId="6061CD07" w:rsidR="006A3D3D" w:rsidRPr="00BB2356" w:rsidRDefault="003601BA" w:rsidP="00BB2356">
      <w:pPr>
        <w:spacing w:line="360" w:lineRule="auto"/>
        <w:rPr>
          <w:rFonts w:ascii="Franklin Gothic Book" w:hAnsi="Franklin Gothic Book"/>
        </w:rPr>
      </w:pPr>
      <w:r w:rsidRPr="00BB2356">
        <w:rPr>
          <w:rFonts w:ascii="Franklin Gothic Book" w:hAnsi="Franklin Gothic Book"/>
        </w:rPr>
        <w:t>Independent and Critical Thinkers</w:t>
      </w:r>
    </w:p>
    <w:p w14:paraId="732FD465" w14:textId="77777777" w:rsidR="003601BA" w:rsidRPr="00BB2356" w:rsidRDefault="003601BA" w:rsidP="00BB2356">
      <w:pPr>
        <w:spacing w:line="360" w:lineRule="auto"/>
        <w:rPr>
          <w:rFonts w:ascii="Franklin Gothic Book" w:hAnsi="Franklin Gothic Book"/>
        </w:rPr>
      </w:pPr>
    </w:p>
    <w:p w14:paraId="098E3E85" w14:textId="64ADFAF6" w:rsidR="003601BA" w:rsidRPr="00BB2356" w:rsidRDefault="003601BA" w:rsidP="00BB2356">
      <w:pPr>
        <w:pStyle w:val="ListParagraph"/>
        <w:numPr>
          <w:ilvl w:val="0"/>
          <w:numId w:val="5"/>
        </w:numPr>
        <w:spacing w:line="360" w:lineRule="auto"/>
        <w:rPr>
          <w:rFonts w:ascii="Franklin Gothic Book" w:hAnsi="Franklin Gothic Book"/>
        </w:rPr>
      </w:pPr>
      <w:r w:rsidRPr="00BB2356">
        <w:rPr>
          <w:rFonts w:ascii="Franklin Gothic Book" w:hAnsi="Franklin Gothic Book"/>
        </w:rPr>
        <w:t>Identify, define, and analyse complex issues and ideas, exercising critical judgement in evaluating sources of information</w:t>
      </w:r>
    </w:p>
    <w:p w14:paraId="620381B7" w14:textId="3C03F6A2" w:rsidR="003601BA" w:rsidRPr="00BB2356" w:rsidRDefault="003601BA" w:rsidP="00BB2356">
      <w:pPr>
        <w:pStyle w:val="ListParagraph"/>
        <w:numPr>
          <w:ilvl w:val="0"/>
          <w:numId w:val="5"/>
        </w:numPr>
        <w:spacing w:line="360" w:lineRule="auto"/>
        <w:rPr>
          <w:rFonts w:ascii="Franklin Gothic Book" w:hAnsi="Franklin Gothic Book"/>
        </w:rPr>
      </w:pPr>
      <w:r w:rsidRPr="00BB2356">
        <w:rPr>
          <w:rFonts w:ascii="Franklin Gothic Book" w:hAnsi="Franklin Gothic Book"/>
        </w:rPr>
        <w:t>Demonstrate intellectual curiosity and engage in the pursuit of new knowledge and understanding</w:t>
      </w:r>
    </w:p>
    <w:p w14:paraId="10745A19" w14:textId="6E9BC59D" w:rsidR="003601BA" w:rsidRPr="00BB2356" w:rsidRDefault="00A4225C" w:rsidP="00BB2356">
      <w:pPr>
        <w:pStyle w:val="ListParagraph"/>
        <w:numPr>
          <w:ilvl w:val="0"/>
          <w:numId w:val="5"/>
        </w:numPr>
        <w:spacing w:line="360" w:lineRule="auto"/>
        <w:rPr>
          <w:rFonts w:ascii="Franklin Gothic Book" w:hAnsi="Franklin Gothic Book"/>
        </w:rPr>
      </w:pPr>
      <w:r w:rsidRPr="00BB2356">
        <w:rPr>
          <w:rFonts w:ascii="Franklin Gothic Book" w:hAnsi="Franklin Gothic Book"/>
        </w:rPr>
        <w:t>Investigate problems and offer effective solutions, reflecting on and learning from successes and failures</w:t>
      </w:r>
    </w:p>
    <w:p w14:paraId="490B523B" w14:textId="77777777" w:rsidR="00A4225C" w:rsidRPr="00BB2356" w:rsidRDefault="00A4225C" w:rsidP="00BB2356">
      <w:pPr>
        <w:spacing w:line="360" w:lineRule="auto"/>
        <w:rPr>
          <w:rFonts w:ascii="Franklin Gothic Book" w:hAnsi="Franklin Gothic Book"/>
        </w:rPr>
      </w:pPr>
    </w:p>
    <w:p w14:paraId="1FE9D1B0" w14:textId="6F728949" w:rsidR="00A4225C" w:rsidRPr="00BB2356" w:rsidRDefault="00A4225C" w:rsidP="00BB2356">
      <w:pPr>
        <w:spacing w:line="360" w:lineRule="auto"/>
        <w:rPr>
          <w:rFonts w:ascii="Franklin Gothic Book" w:hAnsi="Franklin Gothic Book"/>
        </w:rPr>
      </w:pPr>
      <w:r w:rsidRPr="00BB2356">
        <w:rPr>
          <w:rFonts w:ascii="Franklin Gothic Book" w:hAnsi="Franklin Gothic Book"/>
        </w:rPr>
        <w:t>Innovative, Enterprising and Commercially Aware</w:t>
      </w:r>
    </w:p>
    <w:p w14:paraId="189B0490" w14:textId="77777777" w:rsidR="00A4225C" w:rsidRPr="00BB2356" w:rsidRDefault="00A4225C" w:rsidP="00BB2356">
      <w:pPr>
        <w:spacing w:line="360" w:lineRule="auto"/>
        <w:rPr>
          <w:rFonts w:ascii="Franklin Gothic Book" w:hAnsi="Franklin Gothic Book"/>
        </w:rPr>
      </w:pPr>
    </w:p>
    <w:p w14:paraId="4F93465F" w14:textId="16B251C4" w:rsidR="00A4225C" w:rsidRPr="00BB2356" w:rsidRDefault="00B80496" w:rsidP="00BB2356">
      <w:pPr>
        <w:pStyle w:val="ListParagraph"/>
        <w:numPr>
          <w:ilvl w:val="0"/>
          <w:numId w:val="6"/>
        </w:numPr>
        <w:spacing w:line="360" w:lineRule="auto"/>
        <w:rPr>
          <w:rFonts w:ascii="Franklin Gothic Book" w:hAnsi="Franklin Gothic Book"/>
        </w:rPr>
      </w:pPr>
      <w:r w:rsidRPr="00BB2356">
        <w:rPr>
          <w:rFonts w:ascii="Franklin Gothic Book" w:hAnsi="Franklin Gothic Book"/>
        </w:rPr>
        <w:t>Generate original ideas and apply creative, imaginative, and innovative thinking in response to identified needs and problems</w:t>
      </w:r>
    </w:p>
    <w:p w14:paraId="0F034081" w14:textId="2068BEE2" w:rsidR="00B80496" w:rsidRPr="00BB2356" w:rsidRDefault="00B80496" w:rsidP="00BB2356">
      <w:pPr>
        <w:pStyle w:val="ListParagraph"/>
        <w:numPr>
          <w:ilvl w:val="0"/>
          <w:numId w:val="6"/>
        </w:numPr>
        <w:spacing w:line="360" w:lineRule="auto"/>
        <w:rPr>
          <w:rFonts w:ascii="Franklin Gothic Book" w:hAnsi="Franklin Gothic Book"/>
        </w:rPr>
      </w:pPr>
      <w:r w:rsidRPr="00BB2356">
        <w:rPr>
          <w:rFonts w:ascii="Franklin Gothic Book" w:hAnsi="Franklin Gothic Book"/>
        </w:rPr>
        <w:t xml:space="preserve">Take the initiative to act on own ideas and the ideas of others, balancing risk and returns and making things happen </w:t>
      </w:r>
    </w:p>
    <w:p w14:paraId="04BA93DE" w14:textId="769074DF" w:rsidR="005278B0" w:rsidRPr="00BB2356" w:rsidRDefault="005278B0" w:rsidP="00BB2356">
      <w:pPr>
        <w:pStyle w:val="ListParagraph"/>
        <w:numPr>
          <w:ilvl w:val="0"/>
          <w:numId w:val="6"/>
        </w:numPr>
        <w:spacing w:line="360" w:lineRule="auto"/>
        <w:rPr>
          <w:rFonts w:ascii="Franklin Gothic Book" w:hAnsi="Franklin Gothic Book"/>
        </w:rPr>
      </w:pPr>
      <w:r w:rsidRPr="00BB2356">
        <w:rPr>
          <w:rFonts w:ascii="Franklin Gothic Book" w:hAnsi="Franklin Gothic Book"/>
        </w:rPr>
        <w:t>Be confident in pursuing entrepreneurship as a viable and rewarding career path</w:t>
      </w:r>
    </w:p>
    <w:p w14:paraId="6DF1DCB3" w14:textId="2487123F" w:rsidR="005278B0" w:rsidRPr="00BB2356" w:rsidRDefault="005278B0" w:rsidP="00BB2356">
      <w:pPr>
        <w:pStyle w:val="ListParagraph"/>
        <w:numPr>
          <w:ilvl w:val="0"/>
          <w:numId w:val="6"/>
        </w:numPr>
        <w:spacing w:line="360" w:lineRule="auto"/>
        <w:rPr>
          <w:rFonts w:ascii="Franklin Gothic Book" w:hAnsi="Franklin Gothic Book"/>
        </w:rPr>
      </w:pPr>
      <w:r w:rsidRPr="00BB2356">
        <w:rPr>
          <w:rFonts w:ascii="Franklin Gothic Book" w:hAnsi="Franklin Gothic Book"/>
        </w:rPr>
        <w:t>Understand organisations, their stakeholders, and their impact on the economy</w:t>
      </w:r>
    </w:p>
    <w:p w14:paraId="1452C3BB" w14:textId="77777777" w:rsidR="005278B0" w:rsidRPr="00BB2356" w:rsidRDefault="005278B0" w:rsidP="00BB2356">
      <w:pPr>
        <w:spacing w:line="360" w:lineRule="auto"/>
        <w:rPr>
          <w:rFonts w:ascii="Franklin Gothic Book" w:hAnsi="Franklin Gothic Book"/>
        </w:rPr>
      </w:pPr>
    </w:p>
    <w:p w14:paraId="01302E54" w14:textId="0B290868" w:rsidR="005278B0" w:rsidRPr="00BB2356" w:rsidRDefault="00CD2274" w:rsidP="00BB2356">
      <w:pPr>
        <w:spacing w:line="360" w:lineRule="auto"/>
        <w:rPr>
          <w:rFonts w:ascii="Franklin Gothic Book" w:hAnsi="Franklin Gothic Book"/>
        </w:rPr>
      </w:pPr>
      <w:r w:rsidRPr="00BB2356">
        <w:rPr>
          <w:rFonts w:ascii="Franklin Gothic Book" w:hAnsi="Franklin Gothic Book"/>
        </w:rPr>
        <w:t>Reflective</w:t>
      </w:r>
      <w:r w:rsidRPr="00BB2356">
        <w:rPr>
          <w:rFonts w:ascii="Franklin Gothic Book" w:hAnsi="Franklin Gothic Book"/>
        </w:rPr>
        <w:t xml:space="preserve"> </w:t>
      </w:r>
      <w:r w:rsidRPr="00BB2356">
        <w:rPr>
          <w:rFonts w:ascii="Franklin Gothic Book" w:hAnsi="Franklin Gothic Book"/>
        </w:rPr>
        <w:t>and Resilient</w:t>
      </w:r>
    </w:p>
    <w:p w14:paraId="2D7AC0D7" w14:textId="77777777" w:rsidR="00CD2274" w:rsidRPr="00BB2356" w:rsidRDefault="00CD2274" w:rsidP="00BB2356">
      <w:pPr>
        <w:spacing w:line="360" w:lineRule="auto"/>
        <w:rPr>
          <w:rFonts w:ascii="Franklin Gothic Book" w:hAnsi="Franklin Gothic Book"/>
        </w:rPr>
      </w:pPr>
    </w:p>
    <w:p w14:paraId="3D4024BA" w14:textId="1A01E5E2" w:rsidR="00CD2274" w:rsidRPr="00BB2356" w:rsidRDefault="00CD2274" w:rsidP="00BB2356">
      <w:pPr>
        <w:pStyle w:val="ListParagraph"/>
        <w:numPr>
          <w:ilvl w:val="0"/>
          <w:numId w:val="7"/>
        </w:numPr>
        <w:spacing w:line="360" w:lineRule="auto"/>
        <w:rPr>
          <w:rFonts w:ascii="Franklin Gothic Book" w:hAnsi="Franklin Gothic Book"/>
        </w:rPr>
      </w:pPr>
      <w:r w:rsidRPr="00BB2356">
        <w:rPr>
          <w:rFonts w:ascii="Franklin Gothic Book" w:hAnsi="Franklin Gothic Book"/>
        </w:rPr>
        <w:lastRenderedPageBreak/>
        <w:t>Actively reflect on own studies, achievements, and self-identity</w:t>
      </w:r>
    </w:p>
    <w:p w14:paraId="5C85FB29" w14:textId="331A3FDC" w:rsidR="00CD2274" w:rsidRPr="00BB2356" w:rsidRDefault="004608A1" w:rsidP="00BB2356">
      <w:pPr>
        <w:pStyle w:val="ListParagraph"/>
        <w:numPr>
          <w:ilvl w:val="0"/>
          <w:numId w:val="7"/>
        </w:numPr>
        <w:spacing w:line="360" w:lineRule="auto"/>
        <w:rPr>
          <w:rFonts w:ascii="Franklin Gothic Book" w:hAnsi="Franklin Gothic Book"/>
        </w:rPr>
      </w:pPr>
      <w:r w:rsidRPr="00BB2356">
        <w:rPr>
          <w:rFonts w:ascii="Franklin Gothic Book" w:hAnsi="Franklin Gothic Book"/>
        </w:rPr>
        <w:t>Demonstrate resilience, adaptability, and creativity in dealing with challenges, and be open to change</w:t>
      </w:r>
    </w:p>
    <w:p w14:paraId="493B4B47" w14:textId="4325DA07" w:rsidR="004608A1" w:rsidRPr="00BB2356" w:rsidRDefault="004608A1" w:rsidP="00BB2356">
      <w:pPr>
        <w:pStyle w:val="ListParagraph"/>
        <w:numPr>
          <w:ilvl w:val="0"/>
          <w:numId w:val="7"/>
        </w:numPr>
        <w:spacing w:line="360" w:lineRule="auto"/>
        <w:rPr>
          <w:rFonts w:ascii="Franklin Gothic Book" w:hAnsi="Franklin Gothic Book"/>
        </w:rPr>
      </w:pPr>
      <w:r w:rsidRPr="00BB2356">
        <w:rPr>
          <w:rFonts w:ascii="Franklin Gothic Book" w:hAnsi="Franklin Gothic Book"/>
        </w:rPr>
        <w:t>Identify and articulate own skills, knowledge and understanding confidently and in a variety of contexts</w:t>
      </w:r>
    </w:p>
    <w:p w14:paraId="3AD78042" w14:textId="5A08D3DE" w:rsidR="004608A1" w:rsidRPr="00BB2356" w:rsidRDefault="004608A1" w:rsidP="00BB2356">
      <w:pPr>
        <w:pStyle w:val="ListParagraph"/>
        <w:numPr>
          <w:ilvl w:val="0"/>
          <w:numId w:val="7"/>
        </w:numPr>
        <w:spacing w:line="360" w:lineRule="auto"/>
        <w:rPr>
          <w:rFonts w:ascii="Franklin Gothic Book" w:hAnsi="Franklin Gothic Book"/>
        </w:rPr>
      </w:pPr>
      <w:r w:rsidRPr="00BB2356">
        <w:rPr>
          <w:rFonts w:ascii="Franklin Gothic Book" w:hAnsi="Franklin Gothic Book"/>
        </w:rPr>
        <w:t>Engage with new ideas, opportunities, and technologies, building knowledge and experience to make informed decisions about own future</w:t>
      </w:r>
    </w:p>
    <w:p w14:paraId="04F2850D" w14:textId="412D5AB4" w:rsidR="002F32F7" w:rsidRPr="00BB2356" w:rsidRDefault="002F32F7" w:rsidP="00BB2356">
      <w:pPr>
        <w:pStyle w:val="ListParagraph"/>
        <w:numPr>
          <w:ilvl w:val="0"/>
          <w:numId w:val="7"/>
        </w:numPr>
        <w:spacing w:line="360" w:lineRule="auto"/>
        <w:rPr>
          <w:rFonts w:ascii="Franklin Gothic Book" w:hAnsi="Franklin Gothic Book"/>
        </w:rPr>
      </w:pPr>
      <w:r w:rsidRPr="00BB2356">
        <w:rPr>
          <w:rFonts w:ascii="Franklin Gothic Book" w:hAnsi="Franklin Gothic Book"/>
        </w:rPr>
        <w:t>Set aspirational goals for continuing personal and professional development, planning effectively with a commitment to lifelong learning</w:t>
      </w:r>
    </w:p>
    <w:p w14:paraId="2CBF7EB5" w14:textId="77777777" w:rsidR="002F32F7" w:rsidRPr="00BB2356" w:rsidRDefault="002F32F7" w:rsidP="00BB2356">
      <w:pPr>
        <w:spacing w:line="360" w:lineRule="auto"/>
        <w:rPr>
          <w:rFonts w:ascii="Franklin Gothic Book" w:hAnsi="Franklin Gothic Book"/>
        </w:rPr>
      </w:pPr>
    </w:p>
    <w:p w14:paraId="4CD15FF2" w14:textId="51D95635" w:rsidR="002F32F7" w:rsidRPr="00BB2356" w:rsidRDefault="002F32F7" w:rsidP="00BB2356">
      <w:pPr>
        <w:spacing w:line="360" w:lineRule="auto"/>
        <w:rPr>
          <w:rFonts w:ascii="Franklin Gothic Book" w:hAnsi="Franklin Gothic Book"/>
        </w:rPr>
      </w:pPr>
      <w:r w:rsidRPr="00BB2356">
        <w:rPr>
          <w:rFonts w:ascii="Franklin Gothic Book" w:hAnsi="Franklin Gothic Book"/>
        </w:rPr>
        <w:t>Whether students use these Graduate Attributes in their cover letter, CV, during preliminary recruitment rounds or at an interview, knowing how to talk about themselves in a positive, authentic, and relatable manner is important.</w:t>
      </w:r>
    </w:p>
    <w:p w14:paraId="690DF8F5" w14:textId="77777777" w:rsidR="002F32F7" w:rsidRPr="00BB2356" w:rsidRDefault="002F32F7" w:rsidP="00BB2356">
      <w:pPr>
        <w:spacing w:line="360" w:lineRule="auto"/>
        <w:rPr>
          <w:rFonts w:ascii="Franklin Gothic Book" w:hAnsi="Franklin Gothic Book"/>
        </w:rPr>
      </w:pPr>
    </w:p>
    <w:p w14:paraId="247215F0" w14:textId="77777777" w:rsidR="002810F0" w:rsidRPr="00BB2356" w:rsidRDefault="002810F0" w:rsidP="00BB2356">
      <w:pPr>
        <w:spacing w:line="360" w:lineRule="auto"/>
        <w:rPr>
          <w:rFonts w:ascii="Franklin Gothic Book" w:hAnsi="Franklin Gothic Book"/>
        </w:rPr>
      </w:pPr>
      <w:r w:rsidRPr="00BB2356">
        <w:rPr>
          <w:rFonts w:ascii="Franklin Gothic Book" w:hAnsi="Franklin Gothic Book"/>
        </w:rPr>
        <w:t xml:space="preserve">How they demonstrate, evidence, and describe their skills is important. The following resources have been designed to enhance, develop, and revisit skills they might already have. We just want to make sure every student is set for the future </w:t>
      </w:r>
    </w:p>
    <w:p w14:paraId="3101FA11" w14:textId="47C05BD9" w:rsidR="002F32F7" w:rsidRPr="00BB2356" w:rsidRDefault="002810F0" w:rsidP="00BB2356">
      <w:pPr>
        <w:spacing w:line="360" w:lineRule="auto"/>
        <w:rPr>
          <w:rFonts w:ascii="Franklin Gothic Book" w:hAnsi="Franklin Gothic Book"/>
        </w:rPr>
      </w:pPr>
      <w:r w:rsidRPr="00BB2356">
        <w:rPr>
          <w:rFonts w:ascii="Franklin Gothic Book" w:hAnsi="Franklin Gothic Book"/>
        </w:rPr>
        <w:t>they want.</w:t>
      </w:r>
    </w:p>
    <w:p w14:paraId="4580250E" w14:textId="77777777" w:rsidR="002810F0" w:rsidRPr="00BB2356" w:rsidRDefault="002810F0" w:rsidP="00BB2356">
      <w:pPr>
        <w:spacing w:line="360" w:lineRule="auto"/>
        <w:rPr>
          <w:rFonts w:ascii="Franklin Gothic Book" w:hAnsi="Franklin Gothic Book"/>
        </w:rPr>
      </w:pPr>
    </w:p>
    <w:p w14:paraId="4951ABB4" w14:textId="77777777" w:rsidR="002810F0" w:rsidRPr="00BB2356" w:rsidRDefault="002810F0" w:rsidP="00BB2356">
      <w:pPr>
        <w:spacing w:line="360" w:lineRule="auto"/>
        <w:rPr>
          <w:rFonts w:ascii="Franklin Gothic Book" w:hAnsi="Franklin Gothic Book"/>
        </w:rPr>
      </w:pPr>
      <w:r w:rsidRPr="00BB2356">
        <w:rPr>
          <w:rFonts w:ascii="Franklin Gothic Book" w:hAnsi="Franklin Gothic Book"/>
        </w:rPr>
        <w:t xml:space="preserve">The future of employment is constantly evolving. Preparing students, helping them to develop their confidence and ability to handle those future challenges, is important to us and obviously of importance to them.  </w:t>
      </w:r>
    </w:p>
    <w:p w14:paraId="5D350329" w14:textId="77777777" w:rsidR="002810F0" w:rsidRPr="00BB2356" w:rsidRDefault="002810F0" w:rsidP="00BB2356">
      <w:pPr>
        <w:spacing w:line="360" w:lineRule="auto"/>
        <w:rPr>
          <w:rFonts w:ascii="Franklin Gothic Book" w:hAnsi="Franklin Gothic Book"/>
        </w:rPr>
      </w:pPr>
      <w:r w:rsidRPr="00BB2356">
        <w:rPr>
          <w:rFonts w:ascii="Franklin Gothic Book" w:hAnsi="Franklin Gothic Book"/>
        </w:rPr>
        <w:t xml:space="preserve"> </w:t>
      </w:r>
    </w:p>
    <w:p w14:paraId="6E2ADBC5" w14:textId="55C735E0" w:rsidR="002810F0" w:rsidRDefault="002810F0" w:rsidP="00BB2356">
      <w:pPr>
        <w:spacing w:line="360" w:lineRule="auto"/>
        <w:rPr>
          <w:rFonts w:ascii="Franklin Gothic Book" w:hAnsi="Franklin Gothic Book"/>
        </w:rPr>
      </w:pPr>
      <w:r w:rsidRPr="00BB2356">
        <w:rPr>
          <w:rFonts w:ascii="Franklin Gothic Book" w:hAnsi="Franklin Gothic Book"/>
        </w:rPr>
        <w:t>We get it.</w:t>
      </w:r>
    </w:p>
    <w:p w14:paraId="1E90FADD" w14:textId="77777777" w:rsidR="00F11E43" w:rsidRPr="00BB2356" w:rsidRDefault="00F11E43" w:rsidP="00BB2356">
      <w:pPr>
        <w:spacing w:line="360" w:lineRule="auto"/>
        <w:rPr>
          <w:rFonts w:ascii="Franklin Gothic Book" w:hAnsi="Franklin Gothic Book"/>
        </w:rPr>
      </w:pPr>
    </w:p>
    <w:p w14:paraId="756AD9AF" w14:textId="3AF4C1CF" w:rsidR="004608A1" w:rsidRPr="00BB2356" w:rsidRDefault="00BB2356" w:rsidP="00BB2356">
      <w:pPr>
        <w:spacing w:line="360" w:lineRule="auto"/>
        <w:rPr>
          <w:rFonts w:ascii="Franklin Gothic Book" w:hAnsi="Franklin Gothic Book"/>
        </w:rPr>
      </w:pPr>
      <w:r w:rsidRPr="00BB2356">
        <w:rPr>
          <w:rFonts w:ascii="Franklin Gothic Book" w:hAnsi="Franklin Gothic Book"/>
        </w:rPr>
        <w:t>The</w:t>
      </w:r>
      <w:r w:rsidRPr="00BB2356">
        <w:rPr>
          <w:rFonts w:ascii="Franklin Gothic Book" w:hAnsi="Franklin Gothic Book"/>
        </w:rPr>
        <w:t xml:space="preserve"> </w:t>
      </w:r>
      <w:r w:rsidRPr="00BB2356">
        <w:rPr>
          <w:rFonts w:ascii="Franklin Gothic Book" w:hAnsi="Franklin Gothic Book"/>
        </w:rPr>
        <w:t>Graduate Attributes</w:t>
      </w:r>
      <w:r w:rsidR="00F11E43">
        <w:rPr>
          <w:rFonts w:ascii="Franklin Gothic Book" w:hAnsi="Franklin Gothic Book"/>
        </w:rPr>
        <w:t>.</w:t>
      </w:r>
    </w:p>
    <w:p w14:paraId="28E896E3" w14:textId="77777777" w:rsidR="005278B0" w:rsidRPr="00BB2356" w:rsidRDefault="005278B0" w:rsidP="00BB2356">
      <w:pPr>
        <w:spacing w:line="360" w:lineRule="auto"/>
        <w:rPr>
          <w:rFonts w:ascii="Franklin Gothic Book" w:hAnsi="Franklin Gothic Book"/>
        </w:rPr>
      </w:pPr>
    </w:p>
    <w:p w14:paraId="70B190EC" w14:textId="77777777" w:rsidR="00B80496" w:rsidRPr="00BB2356" w:rsidRDefault="00B80496" w:rsidP="00BB2356">
      <w:pPr>
        <w:spacing w:line="360" w:lineRule="auto"/>
        <w:rPr>
          <w:rFonts w:ascii="Franklin Gothic Book" w:hAnsi="Franklin Gothic Book"/>
        </w:rPr>
      </w:pPr>
    </w:p>
    <w:p w14:paraId="166E5CE5" w14:textId="77777777" w:rsidR="00B80496" w:rsidRPr="00B80496" w:rsidRDefault="00B80496" w:rsidP="00B80496"/>
    <w:p w14:paraId="5435F3BE" w14:textId="77777777" w:rsidR="003973DE" w:rsidRPr="00B80496" w:rsidRDefault="003973DE" w:rsidP="00B80496"/>
    <w:p w14:paraId="5009E52A" w14:textId="77777777" w:rsidR="00084E6E" w:rsidRPr="00A159F1" w:rsidRDefault="00084E6E" w:rsidP="00A159F1"/>
    <w:p w14:paraId="55AD6270" w14:textId="77777777" w:rsidR="00521457" w:rsidRPr="00084E6E" w:rsidRDefault="00521457" w:rsidP="00084E6E"/>
    <w:p w14:paraId="39A23D4A" w14:textId="77777777" w:rsidR="00084284" w:rsidRDefault="00084284">
      <w:pPr>
        <w:rPr>
          <w:rStyle w:val="oypena"/>
          <w:color w:val="000000"/>
        </w:rPr>
      </w:pPr>
    </w:p>
    <w:p w14:paraId="08591D3D" w14:textId="77777777" w:rsidR="00084284" w:rsidRDefault="00084284"/>
    <w:sectPr w:rsidR="00084284">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9653" w14:textId="77777777" w:rsidR="00BB2356" w:rsidRDefault="00BB2356" w:rsidP="00BB2356">
      <w:r>
        <w:separator/>
      </w:r>
    </w:p>
  </w:endnote>
  <w:endnote w:type="continuationSeparator" w:id="0">
    <w:p w14:paraId="4BCBCCF0" w14:textId="77777777" w:rsidR="00BB2356" w:rsidRDefault="00BB2356" w:rsidP="00BB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9202573"/>
      <w:docPartObj>
        <w:docPartGallery w:val="Page Numbers (Bottom of Page)"/>
        <w:docPartUnique/>
      </w:docPartObj>
    </w:sdtPr>
    <w:sdtContent>
      <w:p w14:paraId="3D7E8141" w14:textId="378FCBDC" w:rsidR="00BB2356" w:rsidRDefault="00BB2356" w:rsidP="00A731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C6F81" w14:textId="77777777" w:rsidR="00BB2356" w:rsidRDefault="00BB2356" w:rsidP="00BB23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3547138"/>
      <w:docPartObj>
        <w:docPartGallery w:val="Page Numbers (Bottom of Page)"/>
        <w:docPartUnique/>
      </w:docPartObj>
    </w:sdtPr>
    <w:sdtContent>
      <w:p w14:paraId="5AF94FA2" w14:textId="7A6071AD" w:rsidR="00BB2356" w:rsidRDefault="00BB2356" w:rsidP="00A731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9771E5" w14:textId="77777777" w:rsidR="00BB2356" w:rsidRDefault="00BB2356" w:rsidP="00BB23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0E3D" w14:textId="77777777" w:rsidR="00BB2356" w:rsidRDefault="00BB2356" w:rsidP="00BB2356">
      <w:r>
        <w:separator/>
      </w:r>
    </w:p>
  </w:footnote>
  <w:footnote w:type="continuationSeparator" w:id="0">
    <w:p w14:paraId="3DE992A0" w14:textId="77777777" w:rsidR="00BB2356" w:rsidRDefault="00BB2356" w:rsidP="00BB2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1895"/>
    <w:multiLevelType w:val="hybridMultilevel"/>
    <w:tmpl w:val="63901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E7C97"/>
    <w:multiLevelType w:val="hybridMultilevel"/>
    <w:tmpl w:val="BDEA5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992B6E"/>
    <w:multiLevelType w:val="hybridMultilevel"/>
    <w:tmpl w:val="6A70E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9B6370"/>
    <w:multiLevelType w:val="hybridMultilevel"/>
    <w:tmpl w:val="9FE46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785C30"/>
    <w:multiLevelType w:val="hybridMultilevel"/>
    <w:tmpl w:val="AFB6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27C99"/>
    <w:multiLevelType w:val="hybridMultilevel"/>
    <w:tmpl w:val="61D83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4C1661"/>
    <w:multiLevelType w:val="hybridMultilevel"/>
    <w:tmpl w:val="E8269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2984465">
    <w:abstractNumId w:val="6"/>
  </w:num>
  <w:num w:numId="2" w16cid:durableId="931159828">
    <w:abstractNumId w:val="4"/>
  </w:num>
  <w:num w:numId="3" w16cid:durableId="575408433">
    <w:abstractNumId w:val="3"/>
  </w:num>
  <w:num w:numId="4" w16cid:durableId="1056202856">
    <w:abstractNumId w:val="2"/>
  </w:num>
  <w:num w:numId="5" w16cid:durableId="719091436">
    <w:abstractNumId w:val="0"/>
  </w:num>
  <w:num w:numId="6" w16cid:durableId="1369141828">
    <w:abstractNumId w:val="5"/>
  </w:num>
  <w:num w:numId="7" w16cid:durableId="1658143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44"/>
    <w:rsid w:val="00084284"/>
    <w:rsid w:val="00084E6E"/>
    <w:rsid w:val="00194D9F"/>
    <w:rsid w:val="00226060"/>
    <w:rsid w:val="002810F0"/>
    <w:rsid w:val="002F32F7"/>
    <w:rsid w:val="0031134A"/>
    <w:rsid w:val="00333667"/>
    <w:rsid w:val="003601BA"/>
    <w:rsid w:val="003973DE"/>
    <w:rsid w:val="004608A1"/>
    <w:rsid w:val="00521457"/>
    <w:rsid w:val="00523ACF"/>
    <w:rsid w:val="005278B0"/>
    <w:rsid w:val="005428A7"/>
    <w:rsid w:val="00553E44"/>
    <w:rsid w:val="005A3B14"/>
    <w:rsid w:val="006A3D3D"/>
    <w:rsid w:val="006E6943"/>
    <w:rsid w:val="007A1036"/>
    <w:rsid w:val="0080511A"/>
    <w:rsid w:val="00823EEC"/>
    <w:rsid w:val="009D62E2"/>
    <w:rsid w:val="00A159F1"/>
    <w:rsid w:val="00A4225C"/>
    <w:rsid w:val="00A96B02"/>
    <w:rsid w:val="00B80496"/>
    <w:rsid w:val="00BB2356"/>
    <w:rsid w:val="00CC1391"/>
    <w:rsid w:val="00CD2274"/>
    <w:rsid w:val="00D07373"/>
    <w:rsid w:val="00D46904"/>
    <w:rsid w:val="00DF16CD"/>
    <w:rsid w:val="00E63941"/>
    <w:rsid w:val="00F11E43"/>
    <w:rsid w:val="00FF6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BFC5FF"/>
  <w15:chartTrackingRefBased/>
  <w15:docId w15:val="{B3215D46-CCE7-7E4D-953A-B61BC5DA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E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E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E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E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E44"/>
    <w:rPr>
      <w:rFonts w:eastAsiaTheme="majorEastAsia" w:cstheme="majorBidi"/>
      <w:color w:val="272727" w:themeColor="text1" w:themeTint="D8"/>
    </w:rPr>
  </w:style>
  <w:style w:type="paragraph" w:styleId="Title">
    <w:name w:val="Title"/>
    <w:basedOn w:val="Normal"/>
    <w:next w:val="Normal"/>
    <w:link w:val="TitleChar"/>
    <w:uiPriority w:val="10"/>
    <w:qFormat/>
    <w:rsid w:val="00553E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E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E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3E44"/>
    <w:rPr>
      <w:i/>
      <w:iCs/>
      <w:color w:val="404040" w:themeColor="text1" w:themeTint="BF"/>
    </w:rPr>
  </w:style>
  <w:style w:type="paragraph" w:styleId="ListParagraph">
    <w:name w:val="List Paragraph"/>
    <w:basedOn w:val="Normal"/>
    <w:uiPriority w:val="34"/>
    <w:qFormat/>
    <w:rsid w:val="00553E44"/>
    <w:pPr>
      <w:ind w:left="720"/>
      <w:contextualSpacing/>
    </w:pPr>
  </w:style>
  <w:style w:type="character" w:styleId="IntenseEmphasis">
    <w:name w:val="Intense Emphasis"/>
    <w:basedOn w:val="DefaultParagraphFont"/>
    <w:uiPriority w:val="21"/>
    <w:qFormat/>
    <w:rsid w:val="00553E44"/>
    <w:rPr>
      <w:i/>
      <w:iCs/>
      <w:color w:val="0F4761" w:themeColor="accent1" w:themeShade="BF"/>
    </w:rPr>
  </w:style>
  <w:style w:type="paragraph" w:styleId="IntenseQuote">
    <w:name w:val="Intense Quote"/>
    <w:basedOn w:val="Normal"/>
    <w:next w:val="Normal"/>
    <w:link w:val="IntenseQuoteChar"/>
    <w:uiPriority w:val="30"/>
    <w:qFormat/>
    <w:rsid w:val="00553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E44"/>
    <w:rPr>
      <w:i/>
      <w:iCs/>
      <w:color w:val="0F4761" w:themeColor="accent1" w:themeShade="BF"/>
    </w:rPr>
  </w:style>
  <w:style w:type="character" w:styleId="IntenseReference">
    <w:name w:val="Intense Reference"/>
    <w:basedOn w:val="DefaultParagraphFont"/>
    <w:uiPriority w:val="32"/>
    <w:qFormat/>
    <w:rsid w:val="00553E44"/>
    <w:rPr>
      <w:b/>
      <w:bCs/>
      <w:smallCaps/>
      <w:color w:val="0F4761" w:themeColor="accent1" w:themeShade="BF"/>
      <w:spacing w:val="5"/>
    </w:rPr>
  </w:style>
  <w:style w:type="character" w:customStyle="1" w:styleId="oypena">
    <w:name w:val="oypena"/>
    <w:basedOn w:val="DefaultParagraphFont"/>
    <w:rsid w:val="00084284"/>
  </w:style>
  <w:style w:type="paragraph" w:customStyle="1" w:styleId="cvgsua">
    <w:name w:val="cvgsua"/>
    <w:basedOn w:val="Normal"/>
    <w:rsid w:val="00A96B0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BB2356"/>
    <w:pPr>
      <w:tabs>
        <w:tab w:val="center" w:pos="4513"/>
        <w:tab w:val="right" w:pos="9026"/>
      </w:tabs>
    </w:pPr>
  </w:style>
  <w:style w:type="character" w:customStyle="1" w:styleId="FooterChar">
    <w:name w:val="Footer Char"/>
    <w:basedOn w:val="DefaultParagraphFont"/>
    <w:link w:val="Footer"/>
    <w:uiPriority w:val="99"/>
    <w:rsid w:val="00BB2356"/>
  </w:style>
  <w:style w:type="character" w:styleId="PageNumber">
    <w:name w:val="page number"/>
    <w:basedOn w:val="DefaultParagraphFont"/>
    <w:uiPriority w:val="99"/>
    <w:semiHidden/>
    <w:unhideWhenUsed/>
    <w:rsid w:val="00BB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2986">
      <w:bodyDiv w:val="1"/>
      <w:marLeft w:val="0"/>
      <w:marRight w:val="0"/>
      <w:marTop w:val="0"/>
      <w:marBottom w:val="0"/>
      <w:divBdr>
        <w:top w:val="none" w:sz="0" w:space="0" w:color="auto"/>
        <w:left w:val="none" w:sz="0" w:space="0" w:color="auto"/>
        <w:bottom w:val="none" w:sz="0" w:space="0" w:color="auto"/>
        <w:right w:val="none" w:sz="0" w:space="0" w:color="auto"/>
      </w:divBdr>
    </w:div>
    <w:div w:id="92865563">
      <w:bodyDiv w:val="1"/>
      <w:marLeft w:val="0"/>
      <w:marRight w:val="0"/>
      <w:marTop w:val="0"/>
      <w:marBottom w:val="0"/>
      <w:divBdr>
        <w:top w:val="none" w:sz="0" w:space="0" w:color="auto"/>
        <w:left w:val="none" w:sz="0" w:space="0" w:color="auto"/>
        <w:bottom w:val="none" w:sz="0" w:space="0" w:color="auto"/>
        <w:right w:val="none" w:sz="0" w:space="0" w:color="auto"/>
      </w:divBdr>
    </w:div>
    <w:div w:id="199317847">
      <w:bodyDiv w:val="1"/>
      <w:marLeft w:val="0"/>
      <w:marRight w:val="0"/>
      <w:marTop w:val="0"/>
      <w:marBottom w:val="0"/>
      <w:divBdr>
        <w:top w:val="none" w:sz="0" w:space="0" w:color="auto"/>
        <w:left w:val="none" w:sz="0" w:space="0" w:color="auto"/>
        <w:bottom w:val="none" w:sz="0" w:space="0" w:color="auto"/>
        <w:right w:val="none" w:sz="0" w:space="0" w:color="auto"/>
      </w:divBdr>
    </w:div>
    <w:div w:id="232200332">
      <w:bodyDiv w:val="1"/>
      <w:marLeft w:val="0"/>
      <w:marRight w:val="0"/>
      <w:marTop w:val="0"/>
      <w:marBottom w:val="0"/>
      <w:divBdr>
        <w:top w:val="none" w:sz="0" w:space="0" w:color="auto"/>
        <w:left w:val="none" w:sz="0" w:space="0" w:color="auto"/>
        <w:bottom w:val="none" w:sz="0" w:space="0" w:color="auto"/>
        <w:right w:val="none" w:sz="0" w:space="0" w:color="auto"/>
      </w:divBdr>
    </w:div>
    <w:div w:id="317850885">
      <w:bodyDiv w:val="1"/>
      <w:marLeft w:val="0"/>
      <w:marRight w:val="0"/>
      <w:marTop w:val="0"/>
      <w:marBottom w:val="0"/>
      <w:divBdr>
        <w:top w:val="none" w:sz="0" w:space="0" w:color="auto"/>
        <w:left w:val="none" w:sz="0" w:space="0" w:color="auto"/>
        <w:bottom w:val="none" w:sz="0" w:space="0" w:color="auto"/>
        <w:right w:val="none" w:sz="0" w:space="0" w:color="auto"/>
      </w:divBdr>
    </w:div>
    <w:div w:id="395209292">
      <w:bodyDiv w:val="1"/>
      <w:marLeft w:val="0"/>
      <w:marRight w:val="0"/>
      <w:marTop w:val="0"/>
      <w:marBottom w:val="0"/>
      <w:divBdr>
        <w:top w:val="none" w:sz="0" w:space="0" w:color="auto"/>
        <w:left w:val="none" w:sz="0" w:space="0" w:color="auto"/>
        <w:bottom w:val="none" w:sz="0" w:space="0" w:color="auto"/>
        <w:right w:val="none" w:sz="0" w:space="0" w:color="auto"/>
      </w:divBdr>
    </w:div>
    <w:div w:id="474489780">
      <w:bodyDiv w:val="1"/>
      <w:marLeft w:val="0"/>
      <w:marRight w:val="0"/>
      <w:marTop w:val="0"/>
      <w:marBottom w:val="0"/>
      <w:divBdr>
        <w:top w:val="none" w:sz="0" w:space="0" w:color="auto"/>
        <w:left w:val="none" w:sz="0" w:space="0" w:color="auto"/>
        <w:bottom w:val="none" w:sz="0" w:space="0" w:color="auto"/>
        <w:right w:val="none" w:sz="0" w:space="0" w:color="auto"/>
      </w:divBdr>
    </w:div>
    <w:div w:id="512376636">
      <w:bodyDiv w:val="1"/>
      <w:marLeft w:val="0"/>
      <w:marRight w:val="0"/>
      <w:marTop w:val="0"/>
      <w:marBottom w:val="0"/>
      <w:divBdr>
        <w:top w:val="none" w:sz="0" w:space="0" w:color="auto"/>
        <w:left w:val="none" w:sz="0" w:space="0" w:color="auto"/>
        <w:bottom w:val="none" w:sz="0" w:space="0" w:color="auto"/>
        <w:right w:val="none" w:sz="0" w:space="0" w:color="auto"/>
      </w:divBdr>
    </w:div>
    <w:div w:id="723524804">
      <w:bodyDiv w:val="1"/>
      <w:marLeft w:val="0"/>
      <w:marRight w:val="0"/>
      <w:marTop w:val="0"/>
      <w:marBottom w:val="0"/>
      <w:divBdr>
        <w:top w:val="none" w:sz="0" w:space="0" w:color="auto"/>
        <w:left w:val="none" w:sz="0" w:space="0" w:color="auto"/>
        <w:bottom w:val="none" w:sz="0" w:space="0" w:color="auto"/>
        <w:right w:val="none" w:sz="0" w:space="0" w:color="auto"/>
      </w:divBdr>
    </w:div>
    <w:div w:id="886335275">
      <w:bodyDiv w:val="1"/>
      <w:marLeft w:val="0"/>
      <w:marRight w:val="0"/>
      <w:marTop w:val="0"/>
      <w:marBottom w:val="0"/>
      <w:divBdr>
        <w:top w:val="none" w:sz="0" w:space="0" w:color="auto"/>
        <w:left w:val="none" w:sz="0" w:space="0" w:color="auto"/>
        <w:bottom w:val="none" w:sz="0" w:space="0" w:color="auto"/>
        <w:right w:val="none" w:sz="0" w:space="0" w:color="auto"/>
      </w:divBdr>
    </w:div>
    <w:div w:id="902108091">
      <w:bodyDiv w:val="1"/>
      <w:marLeft w:val="0"/>
      <w:marRight w:val="0"/>
      <w:marTop w:val="0"/>
      <w:marBottom w:val="0"/>
      <w:divBdr>
        <w:top w:val="none" w:sz="0" w:space="0" w:color="auto"/>
        <w:left w:val="none" w:sz="0" w:space="0" w:color="auto"/>
        <w:bottom w:val="none" w:sz="0" w:space="0" w:color="auto"/>
        <w:right w:val="none" w:sz="0" w:space="0" w:color="auto"/>
      </w:divBdr>
    </w:div>
    <w:div w:id="1393238233">
      <w:bodyDiv w:val="1"/>
      <w:marLeft w:val="0"/>
      <w:marRight w:val="0"/>
      <w:marTop w:val="0"/>
      <w:marBottom w:val="0"/>
      <w:divBdr>
        <w:top w:val="none" w:sz="0" w:space="0" w:color="auto"/>
        <w:left w:val="none" w:sz="0" w:space="0" w:color="auto"/>
        <w:bottom w:val="none" w:sz="0" w:space="0" w:color="auto"/>
        <w:right w:val="none" w:sz="0" w:space="0" w:color="auto"/>
      </w:divBdr>
    </w:div>
    <w:div w:id="1455365121">
      <w:bodyDiv w:val="1"/>
      <w:marLeft w:val="0"/>
      <w:marRight w:val="0"/>
      <w:marTop w:val="0"/>
      <w:marBottom w:val="0"/>
      <w:divBdr>
        <w:top w:val="none" w:sz="0" w:space="0" w:color="auto"/>
        <w:left w:val="none" w:sz="0" w:space="0" w:color="auto"/>
        <w:bottom w:val="none" w:sz="0" w:space="0" w:color="auto"/>
        <w:right w:val="none" w:sz="0" w:space="0" w:color="auto"/>
      </w:divBdr>
    </w:div>
    <w:div w:id="1490170014">
      <w:bodyDiv w:val="1"/>
      <w:marLeft w:val="0"/>
      <w:marRight w:val="0"/>
      <w:marTop w:val="0"/>
      <w:marBottom w:val="0"/>
      <w:divBdr>
        <w:top w:val="none" w:sz="0" w:space="0" w:color="auto"/>
        <w:left w:val="none" w:sz="0" w:space="0" w:color="auto"/>
        <w:bottom w:val="none" w:sz="0" w:space="0" w:color="auto"/>
        <w:right w:val="none" w:sz="0" w:space="0" w:color="auto"/>
      </w:divBdr>
    </w:div>
    <w:div w:id="1503737218">
      <w:bodyDiv w:val="1"/>
      <w:marLeft w:val="0"/>
      <w:marRight w:val="0"/>
      <w:marTop w:val="0"/>
      <w:marBottom w:val="0"/>
      <w:divBdr>
        <w:top w:val="none" w:sz="0" w:space="0" w:color="auto"/>
        <w:left w:val="none" w:sz="0" w:space="0" w:color="auto"/>
        <w:bottom w:val="none" w:sz="0" w:space="0" w:color="auto"/>
        <w:right w:val="none" w:sz="0" w:space="0" w:color="auto"/>
      </w:divBdr>
    </w:div>
    <w:div w:id="1599369013">
      <w:bodyDiv w:val="1"/>
      <w:marLeft w:val="0"/>
      <w:marRight w:val="0"/>
      <w:marTop w:val="0"/>
      <w:marBottom w:val="0"/>
      <w:divBdr>
        <w:top w:val="none" w:sz="0" w:space="0" w:color="auto"/>
        <w:left w:val="none" w:sz="0" w:space="0" w:color="auto"/>
        <w:bottom w:val="none" w:sz="0" w:space="0" w:color="auto"/>
        <w:right w:val="none" w:sz="0" w:space="0" w:color="auto"/>
      </w:divBdr>
    </w:div>
    <w:div w:id="1990135368">
      <w:bodyDiv w:val="1"/>
      <w:marLeft w:val="0"/>
      <w:marRight w:val="0"/>
      <w:marTop w:val="0"/>
      <w:marBottom w:val="0"/>
      <w:divBdr>
        <w:top w:val="none" w:sz="0" w:space="0" w:color="auto"/>
        <w:left w:val="none" w:sz="0" w:space="0" w:color="auto"/>
        <w:bottom w:val="none" w:sz="0" w:space="0" w:color="auto"/>
        <w:right w:val="none" w:sz="0" w:space="0" w:color="auto"/>
      </w:divBdr>
    </w:div>
    <w:div w:id="1997805191">
      <w:bodyDiv w:val="1"/>
      <w:marLeft w:val="0"/>
      <w:marRight w:val="0"/>
      <w:marTop w:val="0"/>
      <w:marBottom w:val="0"/>
      <w:divBdr>
        <w:top w:val="none" w:sz="0" w:space="0" w:color="auto"/>
        <w:left w:val="none" w:sz="0" w:space="0" w:color="auto"/>
        <w:bottom w:val="none" w:sz="0" w:space="0" w:color="auto"/>
        <w:right w:val="none" w:sz="0" w:space="0" w:color="auto"/>
      </w:divBdr>
    </w:div>
    <w:div w:id="2033147330">
      <w:bodyDiv w:val="1"/>
      <w:marLeft w:val="0"/>
      <w:marRight w:val="0"/>
      <w:marTop w:val="0"/>
      <w:marBottom w:val="0"/>
      <w:divBdr>
        <w:top w:val="none" w:sz="0" w:space="0" w:color="auto"/>
        <w:left w:val="none" w:sz="0" w:space="0" w:color="auto"/>
        <w:bottom w:val="none" w:sz="0" w:space="0" w:color="auto"/>
        <w:right w:val="none" w:sz="0" w:space="0" w:color="auto"/>
      </w:divBdr>
    </w:div>
    <w:div w:id="2109694288">
      <w:bodyDiv w:val="1"/>
      <w:marLeft w:val="0"/>
      <w:marRight w:val="0"/>
      <w:marTop w:val="0"/>
      <w:marBottom w:val="0"/>
      <w:divBdr>
        <w:top w:val="none" w:sz="0" w:space="0" w:color="auto"/>
        <w:left w:val="none" w:sz="0" w:space="0" w:color="auto"/>
        <w:bottom w:val="none" w:sz="0" w:space="0" w:color="auto"/>
        <w:right w:val="none" w:sz="0" w:space="0" w:color="auto"/>
      </w:divBdr>
    </w:div>
    <w:div w:id="214141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A303EB4DBB94985A2EFA951D17BF8" ma:contentTypeVersion="18" ma:contentTypeDescription="Create a new document." ma:contentTypeScope="" ma:versionID="ba21b0c35213b29b8641484173bb586d">
  <xsd:schema xmlns:xsd="http://www.w3.org/2001/XMLSchema" xmlns:xs="http://www.w3.org/2001/XMLSchema" xmlns:p="http://schemas.microsoft.com/office/2006/metadata/properties" xmlns:ns2="8267dd29-fec2-4e8e-81fd-dd61c2bacec6" xmlns:ns3="723c46df-1951-4492-9776-e26aa7819948" targetNamespace="http://schemas.microsoft.com/office/2006/metadata/properties" ma:root="true" ma:fieldsID="fa98d00c90cbb069070a3aa6e5d3b319" ns2:_="" ns3:_="">
    <xsd:import namespace="8267dd29-fec2-4e8e-81fd-dd61c2bacec6"/>
    <xsd:import namespace="723c46df-1951-4492-9776-e26aa7819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7dd29-fec2-4e8e-81fd-dd61c2bac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c46df-1951-4492-9776-e26aa781994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98e704-21e5-4590-bdf1-24528565217d}" ma:internalName="TaxCatchAll" ma:showField="CatchAllData" ma:web="723c46df-1951-4492-9776-e26aa7819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67dd29-fec2-4e8e-81fd-dd61c2bacec6">
      <Terms xmlns="http://schemas.microsoft.com/office/infopath/2007/PartnerControls"/>
    </lcf76f155ced4ddcb4097134ff3c332f>
    <TaxCatchAll xmlns="723c46df-1951-4492-9776-e26aa7819948" xsi:nil="true"/>
  </documentManagement>
</p:properties>
</file>

<file path=customXml/itemProps1.xml><?xml version="1.0" encoding="utf-8"?>
<ds:datastoreItem xmlns:ds="http://schemas.openxmlformats.org/officeDocument/2006/customXml" ds:itemID="{6A5C7980-D217-4C87-832B-39674A6E8E16}"/>
</file>

<file path=customXml/itemProps2.xml><?xml version="1.0" encoding="utf-8"?>
<ds:datastoreItem xmlns:ds="http://schemas.openxmlformats.org/officeDocument/2006/customXml" ds:itemID="{FF440A75-1745-405C-8AAC-71AC4E18C763}"/>
</file>

<file path=customXml/itemProps3.xml><?xml version="1.0" encoding="utf-8"?>
<ds:datastoreItem xmlns:ds="http://schemas.openxmlformats.org/officeDocument/2006/customXml" ds:itemID="{62B98563-A553-4871-BDDA-EAC440B725D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Peterson</dc:creator>
  <cp:keywords/>
  <dc:description/>
  <cp:lastModifiedBy>Gemma Peterson</cp:lastModifiedBy>
  <cp:revision>2</cp:revision>
  <dcterms:created xsi:type="dcterms:W3CDTF">2024-07-15T13:44:00Z</dcterms:created>
  <dcterms:modified xsi:type="dcterms:W3CDTF">2024-07-15T13:44:00Z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0x0101005F1A303EB4DBB94985A2EFA951D17BF8</vt:lpwstr>
  </property>
</Properties>
</file>