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8EF" w:rsidRDefault="00CA28EF" w:rsidP="00CA28EF">
      <w:pPr>
        <w:spacing w:after="0" w:line="240" w:lineRule="auto"/>
        <w:rPr>
          <w:b/>
          <w:u w:val="single"/>
        </w:rPr>
      </w:pPr>
      <w:r w:rsidRPr="006366F0">
        <w:rPr>
          <w:b/>
          <w:u w:val="single"/>
        </w:rPr>
        <w:t xml:space="preserve">Information </w:t>
      </w:r>
      <w:r>
        <w:rPr>
          <w:b/>
          <w:u w:val="single"/>
        </w:rPr>
        <w:t>S</w:t>
      </w:r>
      <w:r w:rsidRPr="006366F0">
        <w:rPr>
          <w:b/>
          <w:u w:val="single"/>
        </w:rPr>
        <w:t xml:space="preserve">heet for </w:t>
      </w:r>
      <w:r w:rsidR="00A6622E">
        <w:rPr>
          <w:b/>
          <w:u w:val="single"/>
        </w:rPr>
        <w:t>Academic Authors</w:t>
      </w:r>
      <w:bookmarkStart w:id="0" w:name="_GoBack"/>
      <w:bookmarkEnd w:id="0"/>
    </w:p>
    <w:p w:rsidR="00CA28EF" w:rsidRDefault="00CA28EF" w:rsidP="00CA28EF">
      <w:pPr>
        <w:spacing w:after="0" w:line="240" w:lineRule="auto"/>
        <w:rPr>
          <w:b/>
          <w:u w:val="single"/>
        </w:rPr>
      </w:pPr>
    </w:p>
    <w:p w:rsidR="00CA28EF" w:rsidRPr="006366F0" w:rsidRDefault="00CA28EF" w:rsidP="00CA28EF">
      <w:pPr>
        <w:spacing w:after="0" w:line="240" w:lineRule="auto"/>
        <w:rPr>
          <w:b/>
          <w:u w:val="single"/>
        </w:rPr>
      </w:pPr>
    </w:p>
    <w:p w:rsidR="00CA28EF" w:rsidRDefault="00CA28EF" w:rsidP="00CA28EF">
      <w:pPr>
        <w:spacing w:after="0" w:line="240" w:lineRule="auto"/>
        <w:rPr>
          <w:b/>
          <w:u w:val="single"/>
        </w:rPr>
      </w:pPr>
      <w:r w:rsidRPr="006366F0">
        <w:rPr>
          <w:b/>
          <w:u w:val="single"/>
        </w:rPr>
        <w:t>Outline protocol</w:t>
      </w:r>
    </w:p>
    <w:p w:rsidR="00CA28EF" w:rsidRDefault="00CA28EF" w:rsidP="00CA28EF">
      <w:pPr>
        <w:spacing w:after="0" w:line="240" w:lineRule="auto"/>
        <w:rPr>
          <w:b/>
          <w:u w:val="single"/>
        </w:rPr>
      </w:pPr>
    </w:p>
    <w:p w:rsidR="00CA28EF" w:rsidRPr="006366F0" w:rsidRDefault="00CA28EF" w:rsidP="00CA28EF">
      <w:pPr>
        <w:spacing w:after="0" w:line="240" w:lineRule="auto"/>
        <w:rPr>
          <w:b/>
          <w:u w:val="single"/>
        </w:rPr>
      </w:pPr>
    </w:p>
    <w:p w:rsidR="00CA28EF" w:rsidRDefault="00CA28EF" w:rsidP="00CA28EF">
      <w:pPr>
        <w:spacing w:after="0" w:line="240" w:lineRule="auto"/>
      </w:pPr>
      <w:r w:rsidRPr="001C3D6E">
        <w:t xml:space="preserve">The aim of this </w:t>
      </w:r>
      <w:r w:rsidRPr="009A3FBB">
        <w:t>study (funded by the ESRC transformative scheme) is to run a randomised controlled trial to see whether and how wording of press releases influences news coverage for health-related research. The study is targeting only press releases based on peer-reviewed research of relevance to human health</w:t>
      </w:r>
      <w:r>
        <w:t xml:space="preserve">. Press officers and academics will write press releases, in the usual way, until the press release is ready for final approval by the academics and interested partners (i.e. collaborators and funding bodies). At this stage, the eligible press releases will be sent to the InSciOut team and randomly assigned to have suggested modifications or not. The suggested modifications will be sent back by email to the press office within pre-agreed timelines. Suggested modifications will depend on the type of study as described in the journal article itself. The press office and academic retain final say on all press release text as usual.  </w:t>
      </w:r>
    </w:p>
    <w:p w:rsidR="00CA28EF" w:rsidRDefault="00CA28EF" w:rsidP="00CA28EF">
      <w:pPr>
        <w:spacing w:after="0" w:line="240" w:lineRule="auto"/>
      </w:pPr>
    </w:p>
    <w:p w:rsidR="00CA28EF" w:rsidRDefault="00CA28EF" w:rsidP="00CA28EF">
      <w:pPr>
        <w:spacing w:after="0" w:line="240" w:lineRule="auto"/>
      </w:pPr>
      <w:r>
        <w:rPr>
          <w:noProof/>
          <w:lang w:eastAsia="en-GB"/>
        </w:rPr>
        <mc:AlternateContent>
          <mc:Choice Requires="wpc">
            <w:drawing>
              <wp:inline distT="0" distB="0" distL="0" distR="0" wp14:anchorId="09B5EA2D" wp14:editId="22E57673">
                <wp:extent cx="5486400" cy="2716307"/>
                <wp:effectExtent l="0" t="0" r="0" b="0"/>
                <wp:docPr id="76" name="Canvas 7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3" name="Rectangle 2"/>
                        <wps:cNvSpPr>
                          <a:spLocks noChangeArrowheads="1"/>
                        </wps:cNvSpPr>
                        <wps:spPr bwMode="auto">
                          <a:xfrm>
                            <a:off x="256500" y="0"/>
                            <a:ext cx="2492800" cy="27617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rsidR="00CA28EF" w:rsidRDefault="00CA28EF" w:rsidP="00CA28EF">
                              <w:pPr>
                                <w:jc w:val="center"/>
                                <w:rPr>
                                  <w:rFonts w:ascii="Calibri" w:hAnsi="Calibri"/>
                                  <w:b/>
                                  <w:color w:val="000000" w:themeColor="text1"/>
                                  <w:sz w:val="18"/>
                                  <w:szCs w:val="18"/>
                                  <w:u w:val="single"/>
                                </w:rPr>
                              </w:pPr>
                              <w:r>
                                <w:rPr>
                                  <w:rFonts w:ascii="Calibri" w:hAnsi="Calibri"/>
                                  <w:b/>
                                  <w:color w:val="000000" w:themeColor="text1"/>
                                  <w:sz w:val="18"/>
                                  <w:szCs w:val="18"/>
                                  <w:u w:val="single"/>
                                </w:rPr>
                                <w:t>Press Office</w:t>
                              </w:r>
                            </w:p>
                          </w:txbxContent>
                        </wps:txbx>
                        <wps:bodyPr rot="0" vert="horz" wrap="square" lIns="91440" tIns="45720" rIns="91440" bIns="45720" anchor="ctr" anchorCtr="0" upright="1">
                          <a:noAutofit/>
                        </wps:bodyPr>
                      </wps:wsp>
                      <wps:wsp>
                        <wps:cNvPr id="64" name="Rectangle 3"/>
                        <wps:cNvSpPr>
                          <a:spLocks noChangeArrowheads="1"/>
                        </wps:cNvSpPr>
                        <wps:spPr bwMode="auto">
                          <a:xfrm>
                            <a:off x="2821800" y="0"/>
                            <a:ext cx="2492400" cy="288878"/>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000000"/>
                                </a:solidFill>
                                <a:miter lim="800000"/>
                                <a:headEnd/>
                                <a:tailEnd/>
                              </a14:hiddenLine>
                            </a:ext>
                          </a:extLst>
                        </wps:spPr>
                        <wps:txbx>
                          <w:txbxContent>
                            <w:p w:rsidR="00CA28EF" w:rsidRDefault="00CA28EF" w:rsidP="00CA28EF">
                              <w:pPr>
                                <w:pStyle w:val="NormalWeb"/>
                                <w:spacing w:before="0" w:beforeAutospacing="0" w:after="160" w:afterAutospacing="0" w:line="254" w:lineRule="auto"/>
                                <w:jc w:val="center"/>
                                <w:rPr>
                                  <w:rFonts w:asciiTheme="minorHAnsi" w:hAnsiTheme="minorHAnsi"/>
                                  <w:b/>
                                  <w:color w:val="000000" w:themeColor="text1"/>
                                  <w:sz w:val="18"/>
                                  <w:szCs w:val="18"/>
                                  <w:u w:val="single"/>
                                </w:rPr>
                              </w:pPr>
                              <w:r>
                                <w:rPr>
                                  <w:rFonts w:asciiTheme="minorHAnsi" w:eastAsia="Calibri" w:hAnsiTheme="minorHAnsi"/>
                                  <w:b/>
                                  <w:color w:val="000000" w:themeColor="text1"/>
                                  <w:sz w:val="18"/>
                                  <w:szCs w:val="18"/>
                                  <w:u w:val="single"/>
                                </w:rPr>
                                <w:t>InSciOut team</w:t>
                              </w:r>
                            </w:p>
                          </w:txbxContent>
                        </wps:txbx>
                        <wps:bodyPr rot="0" vert="horz" wrap="square" lIns="91440" tIns="45720" rIns="91440" bIns="45720" anchor="ctr" anchorCtr="0" upright="1">
                          <a:noAutofit/>
                        </wps:bodyPr>
                      </wps:wsp>
                      <wps:wsp>
                        <wps:cNvPr id="65" name="Rounded Rectangle 4"/>
                        <wps:cNvSpPr>
                          <a:spLocks noChangeArrowheads="1"/>
                        </wps:cNvSpPr>
                        <wps:spPr bwMode="auto">
                          <a:xfrm>
                            <a:off x="493000" y="306934"/>
                            <a:ext cx="1976106" cy="445017"/>
                          </a:xfrm>
                          <a:prstGeom prst="roundRect">
                            <a:avLst>
                              <a:gd name="adj" fmla="val 16667"/>
                            </a:avLst>
                          </a:prstGeom>
                          <a:noFill/>
                          <a:ln w="12700">
                            <a:solidFill>
                              <a:schemeClr val="tx1">
                                <a:lumMod val="100000"/>
                                <a:lumOff val="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CA28EF" w:rsidRDefault="00CA28EF" w:rsidP="00CA28EF">
                              <w:pPr>
                                <w:jc w:val="center"/>
                                <w:rPr>
                                  <w:color w:val="000000" w:themeColor="text1"/>
                                  <w:sz w:val="18"/>
                                  <w:szCs w:val="18"/>
                                </w:rPr>
                              </w:pPr>
                              <w:r>
                                <w:rPr>
                                  <w:color w:val="000000" w:themeColor="text1"/>
                                  <w:sz w:val="18"/>
                                  <w:szCs w:val="18"/>
                                </w:rPr>
                                <w:t>Press release written until ready for final sign-off as usual</w:t>
                              </w:r>
                            </w:p>
                          </w:txbxContent>
                        </wps:txbx>
                        <wps:bodyPr rot="0" vert="horz" wrap="square" lIns="91440" tIns="45720" rIns="91440" bIns="45720" anchor="ctr" anchorCtr="0" upright="1">
                          <a:noAutofit/>
                        </wps:bodyPr>
                      </wps:wsp>
                      <wps:wsp>
                        <wps:cNvPr id="66" name="Rounded Rectangle 7"/>
                        <wps:cNvSpPr>
                          <a:spLocks noChangeArrowheads="1"/>
                        </wps:cNvSpPr>
                        <wps:spPr bwMode="auto">
                          <a:xfrm>
                            <a:off x="3073900" y="1119610"/>
                            <a:ext cx="2079000" cy="419513"/>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CA28EF" w:rsidRDefault="00CA28EF" w:rsidP="00CA28EF">
                              <w:pPr>
                                <w:pStyle w:val="NormalWeb"/>
                                <w:spacing w:before="0" w:beforeAutospacing="0" w:after="160" w:afterAutospacing="0" w:line="254" w:lineRule="auto"/>
                                <w:jc w:val="center"/>
                                <w:rPr>
                                  <w:rFonts w:asciiTheme="minorHAnsi" w:hAnsiTheme="minorHAnsi"/>
                                  <w:sz w:val="18"/>
                                  <w:szCs w:val="18"/>
                                </w:rPr>
                              </w:pPr>
                              <w:r>
                                <w:rPr>
                                  <w:rFonts w:asciiTheme="minorHAnsi" w:eastAsia="Calibri" w:hAnsiTheme="minorHAnsi"/>
                                  <w:color w:val="000000"/>
                                  <w:sz w:val="18"/>
                                  <w:szCs w:val="18"/>
                                </w:rPr>
                                <w:t>Press release allocated to condition and suggested changes made</w:t>
                              </w:r>
                            </w:p>
                          </w:txbxContent>
                        </wps:txbx>
                        <wps:bodyPr rot="0" vert="horz" wrap="square" lIns="91440" tIns="45720" rIns="91440" bIns="45720" anchor="ctr" anchorCtr="0" upright="1">
                          <a:noAutofit/>
                        </wps:bodyPr>
                      </wps:wsp>
                      <wps:wsp>
                        <wps:cNvPr id="67" name="Rounded Rectangle 8"/>
                        <wps:cNvSpPr>
                          <a:spLocks noChangeArrowheads="1"/>
                        </wps:cNvSpPr>
                        <wps:spPr bwMode="auto">
                          <a:xfrm>
                            <a:off x="510989" y="1617346"/>
                            <a:ext cx="1947157" cy="431116"/>
                          </a:xfrm>
                          <a:prstGeom prst="roundRect">
                            <a:avLst>
                              <a:gd name="adj" fmla="val 16667"/>
                            </a:avLst>
                          </a:prstGeom>
                          <a:noFill/>
                          <a:ln w="12700">
                            <a:solidFill>
                              <a:schemeClr val="tx1">
                                <a:lumMod val="100000"/>
                                <a:lumOff val="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CA28EF" w:rsidRDefault="00CA28EF" w:rsidP="00CA28EF">
                              <w:pPr>
                                <w:pStyle w:val="NormalWeb"/>
                                <w:spacing w:before="0" w:beforeAutospacing="0" w:after="160" w:afterAutospacing="0" w:line="254" w:lineRule="auto"/>
                                <w:jc w:val="center"/>
                                <w:rPr>
                                  <w:rFonts w:asciiTheme="minorHAnsi" w:hAnsiTheme="minorHAnsi"/>
                                  <w:sz w:val="18"/>
                                  <w:szCs w:val="18"/>
                                </w:rPr>
                              </w:pPr>
                              <w:r>
                                <w:rPr>
                                  <w:rFonts w:asciiTheme="minorHAnsi" w:eastAsia="Calibri" w:hAnsiTheme="minorHAnsi"/>
                                  <w:color w:val="000000"/>
                                  <w:sz w:val="18"/>
                                  <w:szCs w:val="18"/>
                                </w:rPr>
                                <w:t>Press release sent to academic for final approval</w:t>
                              </w:r>
                            </w:p>
                          </w:txbxContent>
                        </wps:txbx>
                        <wps:bodyPr rot="0" vert="horz" wrap="square" lIns="91440" tIns="45720" rIns="91440" bIns="45720" anchor="ctr" anchorCtr="0" upright="1">
                          <a:noAutofit/>
                        </wps:bodyPr>
                      </wps:wsp>
                      <wps:wsp>
                        <wps:cNvPr id="68" name="Rounded Rectangle 9"/>
                        <wps:cNvSpPr>
                          <a:spLocks noChangeArrowheads="1"/>
                        </wps:cNvSpPr>
                        <wps:spPr bwMode="auto">
                          <a:xfrm>
                            <a:off x="537883" y="2335440"/>
                            <a:ext cx="1891554" cy="250535"/>
                          </a:xfrm>
                          <a:prstGeom prst="roundRect">
                            <a:avLst>
                              <a:gd name="adj" fmla="val 16667"/>
                            </a:avLst>
                          </a:prstGeom>
                          <a:noFill/>
                          <a:ln w="12700">
                            <a:solidFill>
                              <a:schemeClr val="tx1">
                                <a:lumMod val="100000"/>
                                <a:lumOff val="0"/>
                              </a:schemeClr>
                            </a:solidFill>
                            <a:prstDash val="sysDash"/>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CA28EF" w:rsidRDefault="00CA28EF" w:rsidP="00CA28EF">
                              <w:pPr>
                                <w:pStyle w:val="NormalWeb"/>
                                <w:spacing w:before="0" w:beforeAutospacing="0" w:after="160" w:afterAutospacing="0" w:line="254" w:lineRule="auto"/>
                                <w:jc w:val="center"/>
                                <w:rPr>
                                  <w:rFonts w:asciiTheme="minorHAnsi" w:hAnsiTheme="minorHAnsi"/>
                                  <w:sz w:val="18"/>
                                  <w:szCs w:val="18"/>
                                </w:rPr>
                              </w:pPr>
                              <w:r>
                                <w:rPr>
                                  <w:rFonts w:asciiTheme="minorHAnsi" w:eastAsia="Calibri" w:hAnsiTheme="minorHAnsi"/>
                                  <w:color w:val="000000"/>
                                  <w:sz w:val="18"/>
                                  <w:szCs w:val="18"/>
                                </w:rPr>
                                <w:t>Press release issued</w:t>
                              </w:r>
                            </w:p>
                          </w:txbxContent>
                        </wps:txbx>
                        <wps:bodyPr rot="0" vert="horz" wrap="square" lIns="91440" tIns="45720" rIns="91440" bIns="45720" anchor="ctr" anchorCtr="0" upright="1">
                          <a:noAutofit/>
                        </wps:bodyPr>
                      </wps:wsp>
                      <wps:wsp>
                        <wps:cNvPr id="69" name="Rounded Rectangle 10"/>
                        <wps:cNvSpPr>
                          <a:spLocks noChangeArrowheads="1"/>
                        </wps:cNvSpPr>
                        <wps:spPr bwMode="auto">
                          <a:xfrm>
                            <a:off x="3082865" y="2335437"/>
                            <a:ext cx="2079000" cy="261771"/>
                          </a:xfrm>
                          <a:prstGeom prst="roundRect">
                            <a:avLst>
                              <a:gd name="adj" fmla="val 16667"/>
                            </a:avLst>
                          </a:prstGeom>
                          <a:noFill/>
                          <a:ln w="12700">
                            <a:solidFill>
                              <a:schemeClr val="tx1">
                                <a:lumMod val="100000"/>
                                <a:lumOff val="0"/>
                              </a:schemeClr>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rsidR="00CA28EF" w:rsidRDefault="00CA28EF" w:rsidP="00CA28EF">
                              <w:pPr>
                                <w:pStyle w:val="NormalWeb"/>
                                <w:spacing w:before="0" w:beforeAutospacing="0" w:after="160" w:afterAutospacing="0" w:line="254" w:lineRule="auto"/>
                                <w:jc w:val="center"/>
                                <w:rPr>
                                  <w:rFonts w:ascii="Calibri" w:hAnsi="Calibri"/>
                                  <w:sz w:val="18"/>
                                  <w:szCs w:val="18"/>
                                </w:rPr>
                              </w:pPr>
                              <w:r>
                                <w:rPr>
                                  <w:rFonts w:ascii="Calibri" w:eastAsia="Calibri" w:hAnsi="Calibri"/>
                                  <w:color w:val="000000"/>
                                  <w:sz w:val="18"/>
                                  <w:szCs w:val="18"/>
                                </w:rPr>
                                <w:t>News uptake monitored</w:t>
                              </w:r>
                            </w:p>
                          </w:txbxContent>
                        </wps:txbx>
                        <wps:bodyPr rot="0" vert="horz" wrap="square" lIns="91440" tIns="45720" rIns="91440" bIns="45720" anchor="ctr" anchorCtr="0" upright="1">
                          <a:noAutofit/>
                        </wps:bodyPr>
                      </wps:wsp>
                      <wps:wsp>
                        <wps:cNvPr id="70" name="Down Arrow 13"/>
                        <wps:cNvSpPr>
                          <a:spLocks noChangeArrowheads="1"/>
                        </wps:cNvSpPr>
                        <wps:spPr bwMode="auto">
                          <a:xfrm>
                            <a:off x="1325900" y="770229"/>
                            <a:ext cx="281900" cy="821721"/>
                          </a:xfrm>
                          <a:prstGeom prst="downArrow">
                            <a:avLst>
                              <a:gd name="adj1" fmla="val 23333"/>
                              <a:gd name="adj2" fmla="val 50161"/>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71" name="Down Arrow 16"/>
                        <wps:cNvSpPr>
                          <a:spLocks noChangeArrowheads="1"/>
                        </wps:cNvSpPr>
                        <wps:spPr bwMode="auto">
                          <a:xfrm>
                            <a:off x="1359600" y="2048467"/>
                            <a:ext cx="228600" cy="258470"/>
                          </a:xfrm>
                          <a:prstGeom prst="downArrow">
                            <a:avLst>
                              <a:gd name="adj1" fmla="val 23333"/>
                              <a:gd name="adj2" fmla="val 50154"/>
                            </a:avLst>
                          </a:prstGeom>
                          <a:solidFill>
                            <a:schemeClr val="accent1">
                              <a:lumMod val="100000"/>
                              <a:lumOff val="0"/>
                            </a:schemeClr>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72" name="Straight Arrow Connector 17"/>
                        <wps:cNvCnPr>
                          <a:cxnSpLocks noChangeShapeType="1"/>
                          <a:stCxn id="75" idx="3"/>
                          <a:endCxn id="66" idx="1"/>
                        </wps:cNvCnPr>
                        <wps:spPr bwMode="auto">
                          <a:xfrm>
                            <a:off x="2670700" y="1117434"/>
                            <a:ext cx="403200" cy="211933"/>
                          </a:xfrm>
                          <a:prstGeom prst="straightConnector1">
                            <a:avLst/>
                          </a:prstGeom>
                          <a:noFill/>
                          <a:ln w="25400">
                            <a:solidFill>
                              <a:schemeClr val="accent1">
                                <a:lumMod val="100000"/>
                                <a:lumOff val="0"/>
                              </a:schemeClr>
                            </a:solidFill>
                            <a:miter lim="800000"/>
                            <a:headEnd/>
                            <a:tailEnd type="triangle"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3" name="Straight Arrow Connector 18"/>
                        <wps:cNvCnPr>
                          <a:cxnSpLocks noChangeShapeType="1"/>
                        </wps:cNvCnPr>
                        <wps:spPr bwMode="auto">
                          <a:xfrm flipH="1">
                            <a:off x="2469106" y="1483968"/>
                            <a:ext cx="604794" cy="353797"/>
                          </a:xfrm>
                          <a:prstGeom prst="straightConnector1">
                            <a:avLst/>
                          </a:prstGeom>
                          <a:noFill/>
                          <a:ln w="25400">
                            <a:solidFill>
                              <a:schemeClr val="accent1">
                                <a:lumMod val="100000"/>
                                <a:lumOff val="0"/>
                              </a:schemeClr>
                            </a:solidFill>
                            <a:miter lim="800000"/>
                            <a:headEnd/>
                            <a:tailEnd type="triangle"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4" name="Straight Arrow Connector 19"/>
                        <wps:cNvCnPr>
                          <a:cxnSpLocks noChangeShapeType="1"/>
                          <a:stCxn id="68" idx="3"/>
                          <a:endCxn id="69" idx="1"/>
                        </wps:cNvCnPr>
                        <wps:spPr bwMode="auto">
                          <a:xfrm>
                            <a:off x="2429437" y="2460708"/>
                            <a:ext cx="653428" cy="5615"/>
                          </a:xfrm>
                          <a:prstGeom prst="straightConnector1">
                            <a:avLst/>
                          </a:prstGeom>
                          <a:noFill/>
                          <a:ln w="25400">
                            <a:solidFill>
                              <a:schemeClr val="accent1">
                                <a:lumMod val="100000"/>
                                <a:lumOff val="0"/>
                              </a:schemeClr>
                            </a:solidFill>
                            <a:miter lim="800000"/>
                            <a:headEnd/>
                            <a:tailEnd type="triangle" w="lg" len="lg"/>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75" name="Rectangle 11"/>
                        <wps:cNvSpPr>
                          <a:spLocks noChangeArrowheads="1"/>
                        </wps:cNvSpPr>
                        <wps:spPr bwMode="auto">
                          <a:xfrm>
                            <a:off x="1319400" y="928533"/>
                            <a:ext cx="1351300" cy="377802"/>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rsidR="00CA28EF" w:rsidRDefault="00CA28EF" w:rsidP="00CA28EF">
                              <w:pPr>
                                <w:jc w:val="center"/>
                                <w:rPr>
                                  <w:color w:val="000000" w:themeColor="text1"/>
                                  <w:sz w:val="18"/>
                                  <w:szCs w:val="18"/>
                                </w:rPr>
                              </w:pPr>
                              <w:r>
                                <w:rPr>
                                  <w:color w:val="000000" w:themeColor="text1"/>
                                  <w:sz w:val="18"/>
                                  <w:szCs w:val="18"/>
                                </w:rPr>
                                <w:t>Press release submitted to InSciOut team</w:t>
                              </w:r>
                            </w:p>
                            <w:p w:rsidR="00CA28EF" w:rsidRDefault="00CA28EF" w:rsidP="00CA28EF">
                              <w:pPr>
                                <w:jc w:val="center"/>
                                <w:rPr>
                                  <w:sz w:val="18"/>
                                  <w:szCs w:val="18"/>
                                </w:rPr>
                              </w:pPr>
                            </w:p>
                          </w:txbxContent>
                        </wps:txbx>
                        <wps:bodyPr rot="0" vert="horz" wrap="square" lIns="91440" tIns="45720" rIns="91440" bIns="45720" anchor="ctr" anchorCtr="0" upright="1">
                          <a:noAutofit/>
                        </wps:bodyPr>
                      </wps:wsp>
                    </wpc:wpc>
                  </a:graphicData>
                </a:graphic>
              </wp:inline>
            </w:drawing>
          </mc:Choice>
          <mc:Fallback>
            <w:pict>
              <v:group w14:anchorId="09B5EA2D" id="Canvas 76" o:spid="_x0000_s1026" editas="canvas" style="width:6in;height:213.9pt;mso-position-horizontal-relative:char;mso-position-vertical-relative:line" coordsize="54864,27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27158;visibility:visible;mso-wrap-style:square">
                  <v:fill o:detectmouseclick="t"/>
                  <v:path o:connecttype="none"/>
                </v:shape>
                <v:rect id="Rectangle 2" o:spid="_x0000_s1028" style="position:absolute;left:2565;width:24928;height:2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vQcEA&#10;AADbAAAADwAAAGRycy9kb3ducmV2LnhtbESPwWrDMBBE74X8g9hAb43sFkxxrIQkxRB6axrIdbHW&#10;lom0MpbiOH9fFQo9DjPzhqm2s7NiojH0nhXkqwwEceN1z52C83f98g4iRGSN1jMpeFCA7WbxVGGp&#10;/Z2/aDrFTiQIhxIVmBiHUsrQGHIYVn4gTl7rR4cxybGTesR7gjsrX7OskA57TgsGBzoYaq6nm1Mw&#10;7y8ovTXUonTZ51TnH/nBKvW8nHdrEJHm+B/+ax+1guIN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Wr0HBAAAA2wAAAA8AAAAAAAAAAAAAAAAAmAIAAGRycy9kb3du&#10;cmV2LnhtbFBLBQYAAAAABAAEAPUAAACGAwAAAAA=&#10;" filled="f" stroked="f">
                  <v:textbox>
                    <w:txbxContent>
                      <w:p w:rsidR="00CA28EF" w:rsidRDefault="00CA28EF" w:rsidP="00CA28EF">
                        <w:pPr>
                          <w:jc w:val="center"/>
                          <w:rPr>
                            <w:rFonts w:ascii="Calibri" w:hAnsi="Calibri"/>
                            <w:b/>
                            <w:color w:val="000000" w:themeColor="text1"/>
                            <w:sz w:val="18"/>
                            <w:szCs w:val="18"/>
                            <w:u w:val="single"/>
                          </w:rPr>
                        </w:pPr>
                        <w:r>
                          <w:rPr>
                            <w:rFonts w:ascii="Calibri" w:hAnsi="Calibri"/>
                            <w:b/>
                            <w:color w:val="000000" w:themeColor="text1"/>
                            <w:sz w:val="18"/>
                            <w:szCs w:val="18"/>
                            <w:u w:val="single"/>
                          </w:rPr>
                          <w:t>Press Office</w:t>
                        </w:r>
                      </w:p>
                    </w:txbxContent>
                  </v:textbox>
                </v:rect>
                <v:rect id="Rectangle 3" o:spid="_x0000_s1029" style="position:absolute;left:28218;width:24924;height:28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83NcEA&#10;AADbAAAADwAAAGRycy9kb3ducmV2LnhtbESPwWrDMBBE74X8g9hAb43sUkxxrIQkxRB6axrIdbHW&#10;lom0MpbiOH9fFQo9DjPzhqm2s7NiojH0nhXkqwwEceN1z52C83f98g4iRGSN1jMpeFCA7WbxVGGp&#10;/Z2/aDrFTiQIhxIVmBiHUsrQGHIYVn4gTl7rR4cxybGTesR7gjsrX7OskA57TgsGBzoYaq6nm1Mw&#10;7y8ovTXUonTZ51TnH/nBKvW8nHdrEJHm+B/+ax+1guINfr+kHy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zXBAAAA2wAAAA8AAAAAAAAAAAAAAAAAmAIAAGRycy9kb3du&#10;cmV2LnhtbFBLBQYAAAAABAAEAPUAAACGAwAAAAA=&#10;" filled="f" stroked="f">
                  <v:textbox>
                    <w:txbxContent>
                      <w:p w:rsidR="00CA28EF" w:rsidRDefault="00CA28EF" w:rsidP="00CA28EF">
                        <w:pPr>
                          <w:pStyle w:val="NormalWeb"/>
                          <w:spacing w:before="0" w:beforeAutospacing="0" w:after="160" w:afterAutospacing="0" w:line="254" w:lineRule="auto"/>
                          <w:jc w:val="center"/>
                          <w:rPr>
                            <w:rFonts w:asciiTheme="minorHAnsi" w:hAnsiTheme="minorHAnsi"/>
                            <w:b/>
                            <w:color w:val="000000" w:themeColor="text1"/>
                            <w:sz w:val="18"/>
                            <w:szCs w:val="18"/>
                            <w:u w:val="single"/>
                          </w:rPr>
                        </w:pPr>
                        <w:proofErr w:type="spellStart"/>
                        <w:r>
                          <w:rPr>
                            <w:rFonts w:asciiTheme="minorHAnsi" w:eastAsia="Calibri" w:hAnsiTheme="minorHAnsi"/>
                            <w:b/>
                            <w:color w:val="000000" w:themeColor="text1"/>
                            <w:sz w:val="18"/>
                            <w:szCs w:val="18"/>
                            <w:u w:val="single"/>
                          </w:rPr>
                          <w:t>InSciOut</w:t>
                        </w:r>
                        <w:proofErr w:type="spellEnd"/>
                        <w:r>
                          <w:rPr>
                            <w:rFonts w:asciiTheme="minorHAnsi" w:eastAsia="Calibri" w:hAnsiTheme="minorHAnsi"/>
                            <w:b/>
                            <w:color w:val="000000" w:themeColor="text1"/>
                            <w:sz w:val="18"/>
                            <w:szCs w:val="18"/>
                            <w:u w:val="single"/>
                          </w:rPr>
                          <w:t xml:space="preserve"> team</w:t>
                        </w:r>
                      </w:p>
                    </w:txbxContent>
                  </v:textbox>
                </v:rect>
                <v:roundrect id="Rounded Rectangle 4" o:spid="_x0000_s1030" style="position:absolute;left:4930;top:3069;width:19761;height:445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1msAA&#10;AADbAAAADwAAAGRycy9kb3ducmV2LnhtbESP3YrCMBCF7xd8hzDC3q2pwhapRhFBEbzpqg8wNmNa&#10;bCYliba+/WZhwcvD+fk4y/VgW/EkHxrHCqaTDARx5XTDRsHlvPuagwgRWWPrmBS8KMB6NfpYYqFd&#10;zz/0PEUj0giHAhXUMXaFlKGqyWKYuI44eTfnLcYkvZHaY5/GbStnWZZLiw0nQo0dbWuq7qeHTZBj&#10;uSkvoc3pPCuNz3t53ZubUp/jYbMAEWmI7/B/+6AV5N/w9yX9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W1msAAAADbAAAADwAAAAAAAAAAAAAAAACYAgAAZHJzL2Rvd25y&#10;ZXYueG1sUEsFBgAAAAAEAAQA9QAAAIUDAAAAAA==&#10;" filled="f" strokecolor="black [3213]" strokeweight="1pt">
                  <v:stroke dashstyle="3 1" joinstyle="miter"/>
                  <v:textbox>
                    <w:txbxContent>
                      <w:p w:rsidR="00CA28EF" w:rsidRDefault="00CA28EF" w:rsidP="00CA28EF">
                        <w:pPr>
                          <w:jc w:val="center"/>
                          <w:rPr>
                            <w:color w:val="000000" w:themeColor="text1"/>
                            <w:sz w:val="18"/>
                            <w:szCs w:val="18"/>
                          </w:rPr>
                        </w:pPr>
                        <w:r>
                          <w:rPr>
                            <w:color w:val="000000" w:themeColor="text1"/>
                            <w:sz w:val="18"/>
                            <w:szCs w:val="18"/>
                          </w:rPr>
                          <w:t>Press release written until ready for final sign-off as usual</w:t>
                        </w:r>
                      </w:p>
                    </w:txbxContent>
                  </v:textbox>
                </v:roundrect>
                <v:roundrect id="Rounded Rectangle 7" o:spid="_x0000_s1031" style="position:absolute;left:30739;top:11196;width:20790;height:4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RJqsIA&#10;AADbAAAADwAAAGRycy9kb3ducmV2LnhtbESPT4vCMBTE74LfIbyFvWm6CkWqURZB9Oj6p+Dt2bxt&#10;i81LSaLW/fQbQfA4zMxvmNmiM424kfO1ZQVfwwQEcWF1zaWCw341mIDwAVljY5kUPMjDYt7vzTDT&#10;9s4/dNuFUkQI+wwVVCG0mZS+qMigH9qWOHq/1hkMUbpSaof3CDeNHCVJKg3WHBcqbGlZUXHZXY2C&#10;PDn94ZLleZ0fi8vWOnceP5xSnx/d9xREoC68w6/2RitIU3h+i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EmqwgAAANsAAAAPAAAAAAAAAAAAAAAAAJgCAABkcnMvZG93&#10;bnJldi54bWxQSwUGAAAAAAQABAD1AAAAhwMAAAAA&#10;" filled="f" strokecolor="black [3213]" strokeweight="1pt">
                  <v:stroke joinstyle="miter"/>
                  <v:textbox>
                    <w:txbxContent>
                      <w:p w:rsidR="00CA28EF" w:rsidRDefault="00CA28EF" w:rsidP="00CA28EF">
                        <w:pPr>
                          <w:pStyle w:val="NormalWeb"/>
                          <w:spacing w:before="0" w:beforeAutospacing="0" w:after="160" w:afterAutospacing="0" w:line="254" w:lineRule="auto"/>
                          <w:jc w:val="center"/>
                          <w:rPr>
                            <w:rFonts w:asciiTheme="minorHAnsi" w:hAnsiTheme="minorHAnsi"/>
                            <w:sz w:val="18"/>
                            <w:szCs w:val="18"/>
                          </w:rPr>
                        </w:pPr>
                        <w:r>
                          <w:rPr>
                            <w:rFonts w:asciiTheme="minorHAnsi" w:eastAsia="Calibri" w:hAnsiTheme="minorHAnsi"/>
                            <w:color w:val="000000"/>
                            <w:sz w:val="18"/>
                            <w:szCs w:val="18"/>
                          </w:rPr>
                          <w:t>Press release allocated to condition and suggested changes made</w:t>
                        </w:r>
                      </w:p>
                    </w:txbxContent>
                  </v:textbox>
                </v:roundrect>
                <v:roundrect id="Rounded Rectangle 8" o:spid="_x0000_s1032" style="position:absolute;left:5109;top:16173;width:19472;height:431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uOdsAA&#10;AADbAAAADwAAAGRycy9kb3ducmV2LnhtbESPzYrCMBSF94LvEK4wO0110RmqUURQBDcd9QGuzTUt&#10;Njcliba+/WRgYJaH8/NxVpvBtuJFPjSOFcxnGQjiyumGjYLrZT/9AhEissbWMSl4U4DNejxaYaFd&#10;z9/0Okcj0giHAhXUMXaFlKGqyWKYuY44eXfnLcYkvZHaY5/GbSsXWZZLiw0nQo0d7WqqHuenTZBT&#10;uS2voc3psiiNz3t5O5i7Uh+TYbsEEWmI/+G/9lEryD/h90v6AX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UuOdsAAAADbAAAADwAAAAAAAAAAAAAAAACYAgAAZHJzL2Rvd25y&#10;ZXYueG1sUEsFBgAAAAAEAAQA9QAAAIUDAAAAAA==&#10;" filled="f" strokecolor="black [3213]" strokeweight="1pt">
                  <v:stroke dashstyle="3 1" joinstyle="miter"/>
                  <v:textbox>
                    <w:txbxContent>
                      <w:p w:rsidR="00CA28EF" w:rsidRDefault="00CA28EF" w:rsidP="00CA28EF">
                        <w:pPr>
                          <w:pStyle w:val="NormalWeb"/>
                          <w:spacing w:before="0" w:beforeAutospacing="0" w:after="160" w:afterAutospacing="0" w:line="254" w:lineRule="auto"/>
                          <w:jc w:val="center"/>
                          <w:rPr>
                            <w:rFonts w:asciiTheme="minorHAnsi" w:hAnsiTheme="minorHAnsi"/>
                            <w:sz w:val="18"/>
                            <w:szCs w:val="18"/>
                          </w:rPr>
                        </w:pPr>
                        <w:r>
                          <w:rPr>
                            <w:rFonts w:asciiTheme="minorHAnsi" w:eastAsia="Calibri" w:hAnsiTheme="minorHAnsi"/>
                            <w:color w:val="000000"/>
                            <w:sz w:val="18"/>
                            <w:szCs w:val="18"/>
                          </w:rPr>
                          <w:t>Press release sent to academic for final approval</w:t>
                        </w:r>
                      </w:p>
                    </w:txbxContent>
                  </v:textbox>
                </v:roundrect>
                <v:roundrect id="Rounded Rectangle 9" o:spid="_x0000_s1033" style="position:absolute;left:5378;top:23354;width:18916;height:25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QaBL8A&#10;AADbAAAADwAAAGRycy9kb3ducmV2LnhtbERPS2rDMBDdB3oHMYXuErlZmOBGCaHQEujG+RxgYk1k&#10;U2tkJCV2b99ZBLJ8vP96O/le3SmmLrCB90UBirgJtmNn4Hz6mq9ApYxssQ9MBv4owXbzMltjZcPI&#10;B7ofs1MSwqlCA23OQ6V1alrymBZhIBbuGqLHLDA6bSOOEu57vSyKUnvsWBpaHOizpeb3ePNS8lPv&#10;6nPqSzotaxfLUV++3dWYt9dp9wEq05Sf4od7bw2UMla+yA/Qm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1BoEvwAAANsAAAAPAAAAAAAAAAAAAAAAAJgCAABkcnMvZG93bnJl&#10;di54bWxQSwUGAAAAAAQABAD1AAAAhAMAAAAA&#10;" filled="f" strokecolor="black [3213]" strokeweight="1pt">
                  <v:stroke dashstyle="3 1" joinstyle="miter"/>
                  <v:textbox>
                    <w:txbxContent>
                      <w:p w:rsidR="00CA28EF" w:rsidRDefault="00CA28EF" w:rsidP="00CA28EF">
                        <w:pPr>
                          <w:pStyle w:val="NormalWeb"/>
                          <w:spacing w:before="0" w:beforeAutospacing="0" w:after="160" w:afterAutospacing="0" w:line="254" w:lineRule="auto"/>
                          <w:jc w:val="center"/>
                          <w:rPr>
                            <w:rFonts w:asciiTheme="minorHAnsi" w:hAnsiTheme="minorHAnsi"/>
                            <w:sz w:val="18"/>
                            <w:szCs w:val="18"/>
                          </w:rPr>
                        </w:pPr>
                        <w:r>
                          <w:rPr>
                            <w:rFonts w:asciiTheme="minorHAnsi" w:eastAsia="Calibri" w:hAnsiTheme="minorHAnsi"/>
                            <w:color w:val="000000"/>
                            <w:sz w:val="18"/>
                            <w:szCs w:val="18"/>
                          </w:rPr>
                          <w:t>Press release issued</w:t>
                        </w:r>
                      </w:p>
                    </w:txbxContent>
                  </v:textbox>
                </v:roundrect>
                <v:roundrect id="Rounded Rectangle 10" o:spid="_x0000_s1034" style="position:absolute;left:30828;top:23354;width:20790;height:26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d2MQA&#10;AADbAAAADwAAAGRycy9kb3ducmV2LnhtbESPS2vDMBCE74H8B7GB3hI5LYTUjRKCobTHNg9Dbxtr&#10;a5tYKyOpfvTXV4VAjsPMfMNsdoNpREfO15YVLBcJCOLC6ppLBafj63wNwgdkjY1lUjCSh912Otlg&#10;qm3Pn9QdQikihH2KCqoQ2lRKX1Rk0C9sSxy9b+sMhihdKbXDPsJNIx+TZCUN1hwXKmwpq6i4Hn6M&#10;gjz5+sWM5eUtPxfXD+vc5Wl0Sj3Mhv0LiEBDuIdv7XetYPUM/1/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b3djEAAAA2wAAAA8AAAAAAAAAAAAAAAAAmAIAAGRycy9k&#10;b3ducmV2LnhtbFBLBQYAAAAABAAEAPUAAACJAwAAAAA=&#10;" filled="f" strokecolor="black [3213]" strokeweight="1pt">
                  <v:stroke joinstyle="miter"/>
                  <v:textbox>
                    <w:txbxContent>
                      <w:p w:rsidR="00CA28EF" w:rsidRDefault="00CA28EF" w:rsidP="00CA28EF">
                        <w:pPr>
                          <w:pStyle w:val="NormalWeb"/>
                          <w:spacing w:before="0" w:beforeAutospacing="0" w:after="160" w:afterAutospacing="0" w:line="254" w:lineRule="auto"/>
                          <w:jc w:val="center"/>
                          <w:rPr>
                            <w:rFonts w:ascii="Calibri" w:hAnsi="Calibri"/>
                            <w:sz w:val="18"/>
                            <w:szCs w:val="18"/>
                          </w:rPr>
                        </w:pPr>
                        <w:r>
                          <w:rPr>
                            <w:rFonts w:ascii="Calibri" w:eastAsia="Calibri" w:hAnsi="Calibri"/>
                            <w:color w:val="000000"/>
                            <w:sz w:val="18"/>
                            <w:szCs w:val="18"/>
                          </w:rPr>
                          <w:t>News uptake monitored</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3" o:spid="_x0000_s1035" type="#_x0000_t67" style="position:absolute;left:13259;top:7702;width:2819;height:82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q/Tb8A&#10;AADbAAAADwAAAGRycy9kb3ducmV2LnhtbERPy4rCMBTdD/gP4QruxlRBHapRiiC4tQo6u2tzbavN&#10;TWliH39vFgOzPJz3ZtebSrTUuNKygtk0AkGcWV1yruByPnz/gHAeWWNlmRQM5GC3HX1tMNa24xO1&#10;qc9FCGEXo4LC+zqW0mUFGXRTWxMH7mEbgz7AJpe6wS6Em0rOo2gpDZYcGgqsaV9Q9krfRsFvdB36&#10;VbtIbst3lya3+1CXz71Sk3GfrEF46v2/+M991ApWYX34En6A3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ir9NvwAAANsAAAAPAAAAAAAAAAAAAAAAAJgCAABkcnMvZG93bnJl&#10;di54bWxQSwUGAAAAAAQABAD1AAAAhAMAAAAA&#10;" adj="17883,8280" fillcolor="#5b9bd5 [3204]" strokecolor="#1f4d78 [1604]" strokeweight="1pt"/>
                <v:shape id="Down Arrow 16" o:spid="_x0000_s1036" type="#_x0000_t67" style="position:absolute;left:13596;top:20484;width:2286;height:2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tgV8QA&#10;AADbAAAADwAAAGRycy9kb3ducmV2LnhtbESP0WrCQBRE3wv+w3ILfaubVDASXSUolbxJ037ANXtN&#10;UrN3k+yqqV/vFgp9HGbmDLPajKYVVxpcY1lBPI1AEJdWN1wp+Pp8f12AcB5ZY2uZFPyQg8168rTC&#10;VNsbf9C18JUIEHYpKqi971IpXVmTQTe1HXHwTnYw6IMcKqkHvAW4aeVbFM2lwYbDQo0dbWsqz8XF&#10;KOhn+N33+/sxOWTjLu8uW32uCqVensdsCcLT6P/Df+1cK0hi+P0Sf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7YFfEAAAA2wAAAA8AAAAAAAAAAAAAAAAAmAIAAGRycy9k&#10;b3ducmV2LnhtbFBLBQYAAAAABAAEAPUAAACJAwAAAAA=&#10;" adj="12019,8280" fillcolor="#5b9bd5 [3204]" strokecolor="#1f4d78 [1604]" strokeweight="1pt"/>
                <v:shapetype id="_x0000_t32" coordsize="21600,21600" o:spt="32" o:oned="t" path="m,l21600,21600e" filled="f">
                  <v:path arrowok="t" fillok="f" o:connecttype="none"/>
                  <o:lock v:ext="edit" shapetype="t"/>
                </v:shapetype>
                <v:shape id="Straight Arrow Connector 17" o:spid="_x0000_s1037" type="#_x0000_t32" style="position:absolute;left:26707;top:11174;width:4032;height:21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iEEcUAAADbAAAADwAAAGRycy9kb3ducmV2LnhtbESPQWvCQBSE7wX/w/IKvRTdKGglukpb&#10;2uKlglbU4yP7mgSzb0P21UR/vVso9DjMzDfMfNm5Sp2pCaVnA8NBAoo487bk3MDu670/BRUE2WLl&#10;mQxcKMBy0bubY2p9yxs6byVXEcIhRQOFSJ1qHbKCHIaBr4mj9+0bhxJlk2vbYBvhrtKjJJlohyXH&#10;hQJrei0oO21/nIH18aOtVm/Xyf7wOPb0shPxw09jHu675xkooU7+w3/tlTXwNILfL/EH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iEEcUAAADbAAAADwAAAAAAAAAA&#10;AAAAAAChAgAAZHJzL2Rvd25yZXYueG1sUEsFBgAAAAAEAAQA+QAAAJMDAAAAAA==&#10;" strokecolor="#5b9bd5 [3204]" strokeweight="2pt">
                  <v:stroke endarrow="block" endarrowwidth="wide" endarrowlength="long" joinstyle="miter"/>
                </v:shape>
                <v:shape id="Straight Arrow Connector 18" o:spid="_x0000_s1038" type="#_x0000_t32" style="position:absolute;left:24691;top:14839;width:6048;height:353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7tx8MAAADbAAAADwAAAGRycy9kb3ducmV2LnhtbESPT4vCMBTE74LfITzBi6ypVnStRnEF&#10;wYMX/xz2+LZ5tsXmpTTZWr+9EQSPw8z8hlmuW1OKhmpXWFYwGkYgiFOrC84UXM67r28QziNrLC2T&#10;ggc5WK+6nSUm2t75SM3JZyJA2CWoIPe+SqR0aU4G3dBWxMG72tqgD7LOpK7xHuCmlOMomkqDBYeF&#10;HCva5pTeTv9GQTw4D/DyF49Y8+R3fvjx0yadK9XvtZsFCE+t/4Tf7b1WMIvh9SX8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7cfDAAAA2wAAAA8AAAAAAAAAAAAA&#10;AAAAoQIAAGRycy9kb3ducmV2LnhtbFBLBQYAAAAABAAEAPkAAACRAwAAAAA=&#10;" strokecolor="#5b9bd5 [3204]" strokeweight="2pt">
                  <v:stroke endarrow="block" endarrowwidth="wide" endarrowlength="long" joinstyle="miter"/>
                </v:shape>
                <v:shape id="Straight Arrow Connector 19" o:spid="_x0000_s1039" type="#_x0000_t32" style="position:absolute;left:24294;top:24607;width:6534;height: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25/sYAAADbAAAADwAAAGRycy9kb3ducmV2LnhtbESPQWvCQBSE7wX/w/KEXkrdKNZK6iqt&#10;tOKlhaq0PT6yzySYfRuyryb6612h0OMwM98ws0XnKnWkJpSeDQwHCSjizNuScwO77dv9FFQQZIuV&#10;ZzJwogCLee9mhqn1LX/ScSO5ihAOKRooROpU65AV5DAMfE0cvb1vHEqUTa5tg22Eu0qPkmSiHZYc&#10;FwqsaVlQdtj8OgMfP6u2Wr+eJ1/fdw+eXnYifvhuzG2/e34CJdTJf/ivvbYGHsdw/RJ/gJ5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9uf7GAAAA2wAAAA8AAAAAAAAA&#10;AAAAAAAAoQIAAGRycy9kb3ducmV2LnhtbFBLBQYAAAAABAAEAPkAAACUAwAAAAA=&#10;" strokecolor="#5b9bd5 [3204]" strokeweight="2pt">
                  <v:stroke endarrow="block" endarrowwidth="wide" endarrowlength="long" joinstyle="miter"/>
                </v:shape>
                <v:rect id="Rectangle 11" o:spid="_x0000_s1040" style="position:absolute;left:13194;top:9285;width:13513;height:3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m728MA&#10;AADbAAAADwAAAGRycy9kb3ducmV2LnhtbESPX2vCQBDE3wt+h2OFvtWLgn+InlIVW/VNW31ecmsS&#10;mt0Luaum/fSeUOjjMDO/YWaLlit1pcaXTgz0ewkokszZUnIDnx+blwkoH1AsVk7IwA95WMw7TzNM&#10;rbvJga7HkKsIEZ+igSKEOtXaZwUx+p6rSaJ3cQ1jiLLJtW3wFuFc6UGSjDRjKXGhwJpWBWVfx282&#10;wHtZ1qf3BHkw2v16zt7G6/JszHO3fZ2CCtSG//Bfe2sNjIfw+BJ/gJ7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m728MAAADbAAAADwAAAAAAAAAAAAAAAACYAgAAZHJzL2Rv&#10;d25yZXYueG1sUEsFBgAAAAAEAAQA9QAAAIgDAAAAAA==&#10;" fillcolor="white [3212]" strokecolor="black [3213]" strokeweight="1pt">
                  <v:textbox>
                    <w:txbxContent>
                      <w:p w:rsidR="00CA28EF" w:rsidRDefault="00CA28EF" w:rsidP="00CA28EF">
                        <w:pPr>
                          <w:jc w:val="center"/>
                          <w:rPr>
                            <w:color w:val="000000" w:themeColor="text1"/>
                            <w:sz w:val="18"/>
                            <w:szCs w:val="18"/>
                          </w:rPr>
                        </w:pPr>
                        <w:r>
                          <w:rPr>
                            <w:color w:val="000000" w:themeColor="text1"/>
                            <w:sz w:val="18"/>
                            <w:szCs w:val="18"/>
                          </w:rPr>
                          <w:t xml:space="preserve">Press release submitted to </w:t>
                        </w:r>
                        <w:proofErr w:type="spellStart"/>
                        <w:r>
                          <w:rPr>
                            <w:color w:val="000000" w:themeColor="text1"/>
                            <w:sz w:val="18"/>
                            <w:szCs w:val="18"/>
                          </w:rPr>
                          <w:t>InSciOut</w:t>
                        </w:r>
                        <w:proofErr w:type="spellEnd"/>
                        <w:r>
                          <w:rPr>
                            <w:color w:val="000000" w:themeColor="text1"/>
                            <w:sz w:val="18"/>
                            <w:szCs w:val="18"/>
                          </w:rPr>
                          <w:t xml:space="preserve"> team</w:t>
                        </w:r>
                      </w:p>
                      <w:p w:rsidR="00CA28EF" w:rsidRDefault="00CA28EF" w:rsidP="00CA28EF">
                        <w:pPr>
                          <w:jc w:val="center"/>
                          <w:rPr>
                            <w:sz w:val="18"/>
                            <w:szCs w:val="18"/>
                          </w:rPr>
                        </w:pPr>
                      </w:p>
                    </w:txbxContent>
                  </v:textbox>
                </v:rect>
                <w10:anchorlock/>
              </v:group>
            </w:pict>
          </mc:Fallback>
        </mc:AlternateContent>
      </w:r>
    </w:p>
    <w:p w:rsidR="00CA28EF" w:rsidRDefault="00CA28EF" w:rsidP="00CA28EF">
      <w:pPr>
        <w:spacing w:after="0" w:line="240" w:lineRule="auto"/>
      </w:pPr>
    </w:p>
    <w:p w:rsidR="00CA28EF" w:rsidRDefault="00CA28EF" w:rsidP="00CA28EF">
      <w:pPr>
        <w:spacing w:after="0" w:line="240" w:lineRule="auto"/>
        <w:rPr>
          <w:u w:val="single"/>
        </w:rPr>
      </w:pPr>
    </w:p>
    <w:p w:rsidR="00CA28EF" w:rsidRPr="00036B6A" w:rsidRDefault="00CA28EF" w:rsidP="00CA28EF">
      <w:pPr>
        <w:spacing w:after="0" w:line="240" w:lineRule="auto"/>
        <w:rPr>
          <w:b/>
          <w:u w:val="single"/>
        </w:rPr>
      </w:pPr>
      <w:r w:rsidRPr="00036B6A">
        <w:rPr>
          <w:b/>
          <w:u w:val="single"/>
        </w:rPr>
        <w:t>Frequently asked questions</w:t>
      </w:r>
    </w:p>
    <w:p w:rsidR="00CA28EF" w:rsidRDefault="00CA28EF" w:rsidP="00CA28EF">
      <w:pPr>
        <w:spacing w:after="0" w:line="240" w:lineRule="auto"/>
        <w:rPr>
          <w:u w:val="single"/>
        </w:rPr>
      </w:pPr>
    </w:p>
    <w:p w:rsidR="00CA28EF" w:rsidRDefault="00CA28EF" w:rsidP="00CA28EF">
      <w:pPr>
        <w:spacing w:after="0" w:line="240" w:lineRule="auto"/>
        <w:rPr>
          <w:b/>
        </w:rPr>
      </w:pPr>
      <w:r w:rsidRPr="00036B6A">
        <w:rPr>
          <w:b/>
        </w:rPr>
        <w:t xml:space="preserve">What can be gained from </w:t>
      </w:r>
      <w:r>
        <w:rPr>
          <w:b/>
        </w:rPr>
        <w:t>the trial?</w:t>
      </w:r>
    </w:p>
    <w:p w:rsidR="00CA28EF" w:rsidRPr="001D3E24" w:rsidRDefault="00CA28EF" w:rsidP="00CA28EF">
      <w:pPr>
        <w:spacing w:before="120" w:after="0" w:line="240" w:lineRule="auto"/>
      </w:pPr>
      <w:r w:rsidRPr="004230E0">
        <w:t>This trial will be the first of its kind, investigating the causal relationship between</w:t>
      </w:r>
      <w:r>
        <w:t xml:space="preserve"> wording of</w:t>
      </w:r>
      <w:r w:rsidRPr="004230E0">
        <w:t xml:space="preserve"> the press release and news coverage. </w:t>
      </w:r>
      <w:r>
        <w:t>W</w:t>
      </w:r>
      <w:r w:rsidRPr="004230E0">
        <w:t xml:space="preserve">e will end up with a rich database that </w:t>
      </w:r>
      <w:r>
        <w:t>can</w:t>
      </w:r>
      <w:r w:rsidRPr="004230E0">
        <w:t xml:space="preserve"> </w:t>
      </w:r>
      <w:r>
        <w:t>in</w:t>
      </w:r>
      <w:r w:rsidRPr="004230E0">
        <w:t xml:space="preserve">form evidence-based practice. </w:t>
      </w:r>
      <w:r>
        <w:t xml:space="preserve">As well as looking at how wording affects accurate news coverage, we can also investigate how other factors of interest affect news uptake e.g. day of release, embargo period. </w:t>
      </w:r>
      <w:r w:rsidRPr="004230E0">
        <w:t xml:space="preserve">There may also be benefit for the sector </w:t>
      </w:r>
      <w:r>
        <w:t>working together</w:t>
      </w:r>
      <w:r w:rsidRPr="004230E0">
        <w:t xml:space="preserve"> to improve practice, if improvement is possible (or else we'll produce evidence that practice is already optimal).</w:t>
      </w:r>
    </w:p>
    <w:p w:rsidR="00CA28EF" w:rsidRPr="00F71FAB" w:rsidRDefault="00CA28EF" w:rsidP="00CA28EF">
      <w:pPr>
        <w:spacing w:after="0" w:line="240" w:lineRule="auto"/>
        <w:rPr>
          <w:b/>
          <w:u w:val="single"/>
        </w:rPr>
      </w:pPr>
    </w:p>
    <w:p w:rsidR="00CA28EF" w:rsidRDefault="00CA28EF" w:rsidP="00CA28EF">
      <w:pPr>
        <w:spacing w:after="0" w:line="240" w:lineRule="auto"/>
        <w:rPr>
          <w:b/>
        </w:rPr>
      </w:pPr>
      <w:r w:rsidRPr="00036B6A">
        <w:rPr>
          <w:b/>
        </w:rPr>
        <w:t xml:space="preserve">What </w:t>
      </w:r>
      <w:r>
        <w:rPr>
          <w:b/>
        </w:rPr>
        <w:t>are the risks of</w:t>
      </w:r>
      <w:r w:rsidRPr="00036B6A">
        <w:rPr>
          <w:b/>
        </w:rPr>
        <w:t xml:space="preserve"> </w:t>
      </w:r>
      <w:r>
        <w:rPr>
          <w:b/>
        </w:rPr>
        <w:t>the trial?</w:t>
      </w:r>
    </w:p>
    <w:p w:rsidR="00CA28EF" w:rsidRDefault="00CA28EF" w:rsidP="00CA28EF">
      <w:pPr>
        <w:spacing w:after="0" w:line="240" w:lineRule="auto"/>
        <w:rPr>
          <w:b/>
        </w:rPr>
      </w:pPr>
      <w:r>
        <w:rPr>
          <w:rFonts w:ascii="Calibri" w:hAnsi="Calibri"/>
        </w:rPr>
        <w:t xml:space="preserve">Although our previous research found no association between subtle exaggerations and news uptake, there is always the possibility that the changes we suggest could reduce news uptake. We will examine evidence for this possibility </w:t>
      </w:r>
      <w:r w:rsidRPr="00A23282">
        <w:rPr>
          <w:lang w:val="en-US"/>
        </w:rPr>
        <w:t xml:space="preserve">as we go; </w:t>
      </w:r>
      <w:r>
        <w:rPr>
          <w:lang w:val="en-US"/>
        </w:rPr>
        <w:t>if</w:t>
      </w:r>
      <w:r w:rsidRPr="00A23282">
        <w:rPr>
          <w:lang w:val="en-US"/>
        </w:rPr>
        <w:t xml:space="preserve"> evidence builds that a condition is harmful</w:t>
      </w:r>
      <w:r>
        <w:rPr>
          <w:lang w:val="en-US"/>
        </w:rPr>
        <w:t xml:space="preserve"> to uptake (according to criteria pre-agreed with the press officers)</w:t>
      </w:r>
      <w:r w:rsidRPr="00A23282">
        <w:rPr>
          <w:lang w:val="en-US"/>
        </w:rPr>
        <w:t>, we</w:t>
      </w:r>
      <w:r>
        <w:rPr>
          <w:lang w:val="en-US"/>
        </w:rPr>
        <w:t xml:space="preserve"> will</w:t>
      </w:r>
      <w:r w:rsidRPr="00A23282">
        <w:rPr>
          <w:lang w:val="en-US"/>
        </w:rPr>
        <w:t xml:space="preserve"> stop using it.</w:t>
      </w:r>
    </w:p>
    <w:p w:rsidR="00CA28EF" w:rsidRDefault="00CA28EF" w:rsidP="00CA28EF">
      <w:pPr>
        <w:spacing w:after="0" w:line="240" w:lineRule="auto"/>
        <w:rPr>
          <w:b/>
        </w:rPr>
      </w:pPr>
    </w:p>
    <w:p w:rsidR="00CA28EF" w:rsidRDefault="00CA28EF" w:rsidP="00CA28EF">
      <w:pPr>
        <w:spacing w:after="0" w:line="240" w:lineRule="auto"/>
        <w:rPr>
          <w:b/>
        </w:rPr>
      </w:pPr>
      <w:r>
        <w:rPr>
          <w:b/>
        </w:rPr>
        <w:lastRenderedPageBreak/>
        <w:t>What will be the suggested changes to</w:t>
      </w:r>
      <w:r w:rsidRPr="00F71FAB">
        <w:rPr>
          <w:b/>
        </w:rPr>
        <w:t xml:space="preserve"> the press rele</w:t>
      </w:r>
      <w:r>
        <w:rPr>
          <w:b/>
        </w:rPr>
        <w:t>ase?</w:t>
      </w:r>
    </w:p>
    <w:p w:rsidR="00CA28EF" w:rsidRDefault="00CA28EF" w:rsidP="00CA28EF">
      <w:pPr>
        <w:spacing w:after="0" w:line="240" w:lineRule="auto"/>
      </w:pPr>
      <w:r>
        <w:t>The suggested changes will be based on the associated journal article and will be small changes to the wording and phrasing. For the integrity of the trial is it important that academic authors remain blind to the experimental conditions, however, academics and press officers will always have final approval for the press release. Suggested changes will be presented as ‘tracked changes’ and can easily be accepted or rejected.</w:t>
      </w:r>
    </w:p>
    <w:p w:rsidR="00CA28EF" w:rsidRDefault="00CA28EF" w:rsidP="00CA28EF">
      <w:pPr>
        <w:spacing w:after="0" w:line="240" w:lineRule="auto"/>
      </w:pPr>
    </w:p>
    <w:p w:rsidR="00CA28EF" w:rsidRDefault="00CA28EF" w:rsidP="00CA28EF">
      <w:pPr>
        <w:spacing w:after="0" w:line="240" w:lineRule="auto"/>
        <w:rPr>
          <w:b/>
        </w:rPr>
      </w:pPr>
      <w:r>
        <w:rPr>
          <w:b/>
        </w:rPr>
        <w:t>How long is the trial for and how big will it be?</w:t>
      </w:r>
    </w:p>
    <w:p w:rsidR="00573E62" w:rsidRDefault="00CA28EF" w:rsidP="00CA28EF">
      <w:pPr>
        <w:spacing w:after="0" w:line="240" w:lineRule="auto"/>
      </w:pPr>
      <w:r>
        <w:t xml:space="preserve">The trial will run for approximately 12 months. We </w:t>
      </w:r>
      <w:r w:rsidRPr="00D56A31">
        <w:t>are aiming for 500-1000 press releases</w:t>
      </w:r>
      <w:r>
        <w:t xml:space="preserve"> across many press offices. The greater the </w:t>
      </w:r>
      <w:r w:rsidRPr="00D56A31">
        <w:t>number of press releases</w:t>
      </w:r>
      <w:r>
        <w:t>, the</w:t>
      </w:r>
      <w:r w:rsidRPr="00D56A31">
        <w:t xml:space="preserve"> more </w:t>
      </w:r>
      <w:r>
        <w:t>powerful will be the trial.</w:t>
      </w:r>
    </w:p>
    <w:sectPr w:rsidR="00573E62">
      <w:footerReference w:type="even"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71D" w:rsidRDefault="00B7171D">
      <w:pPr>
        <w:spacing w:after="0" w:line="240" w:lineRule="auto"/>
      </w:pPr>
      <w:r>
        <w:separator/>
      </w:r>
    </w:p>
  </w:endnote>
  <w:endnote w:type="continuationSeparator" w:id="0">
    <w:p w:rsidR="00B7171D" w:rsidRDefault="00B7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37" w:rsidRDefault="00CA28EF" w:rsidP="00441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5737" w:rsidRDefault="00B7171D" w:rsidP="009005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737" w:rsidRDefault="00CA28EF" w:rsidP="004413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622E">
      <w:rPr>
        <w:rStyle w:val="PageNumber"/>
        <w:noProof/>
      </w:rPr>
      <w:t>2</w:t>
    </w:r>
    <w:r>
      <w:rPr>
        <w:rStyle w:val="PageNumber"/>
      </w:rPr>
      <w:fldChar w:fldCharType="end"/>
    </w:r>
  </w:p>
  <w:p w:rsidR="00A05737" w:rsidRDefault="00B7171D" w:rsidP="008D66A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71D" w:rsidRDefault="00B7171D">
      <w:pPr>
        <w:spacing w:after="0" w:line="240" w:lineRule="auto"/>
      </w:pPr>
      <w:r>
        <w:separator/>
      </w:r>
    </w:p>
  </w:footnote>
  <w:footnote w:type="continuationSeparator" w:id="0">
    <w:p w:rsidR="00B7171D" w:rsidRDefault="00B717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24"/>
    <w:rsid w:val="00006524"/>
    <w:rsid w:val="00573E62"/>
    <w:rsid w:val="00A6622E"/>
    <w:rsid w:val="00B7171D"/>
    <w:rsid w:val="00CA2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5A7B3-E014-4239-843E-3230525C4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A28E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CA2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8EF"/>
  </w:style>
  <w:style w:type="character" w:styleId="PageNumber">
    <w:name w:val="page number"/>
    <w:basedOn w:val="DefaultParagraphFont"/>
    <w:uiPriority w:val="99"/>
    <w:semiHidden/>
    <w:unhideWhenUsed/>
    <w:rsid w:val="00CA2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3</cp:revision>
  <dcterms:created xsi:type="dcterms:W3CDTF">2015-04-14T14:58:00Z</dcterms:created>
  <dcterms:modified xsi:type="dcterms:W3CDTF">2015-05-15T11:32:00Z</dcterms:modified>
</cp:coreProperties>
</file>